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E164" w14:textId="4CE44AE1" w:rsidR="009239F7" w:rsidRPr="00485ECA" w:rsidRDefault="00485ECA" w:rsidP="00485ECA">
      <w:pPr>
        <w:pStyle w:val="Title"/>
        <w:rPr>
          <w:caps w:val="0"/>
          <w:kern w:val="0"/>
        </w:rPr>
      </w:pPr>
      <w:bookmarkStart w:id="8" w:name="_Hlk46918156"/>
      <w:r w:rsidRPr="00485ECA">
        <w:rPr>
          <w:caps w:val="0"/>
          <w:kern w:val="0"/>
        </w:rPr>
        <w:t>NOTIFICACIÓN</w:t>
      </w:r>
    </w:p>
    <w:p w14:paraId="63B5A61F" w14:textId="77777777" w:rsidR="009239F7" w:rsidRPr="00485ECA" w:rsidRDefault="008C1C2C" w:rsidP="00485ECA">
      <w:pPr>
        <w:jc w:val="center"/>
      </w:pPr>
      <w:r w:rsidRPr="00485ECA">
        <w:t>Se da traslado de la notificación siguiente de conformidad con el artículo 10.6.</w:t>
      </w:r>
    </w:p>
    <w:p w14:paraId="4AB2E993" w14:textId="77777777" w:rsidR="009239F7" w:rsidRPr="00485ECA" w:rsidRDefault="009239F7" w:rsidP="00485EC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485ECA" w:rsidRPr="00485ECA" w14:paraId="03D2E726" w14:textId="77777777" w:rsidTr="00485EC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CB77EF9" w14:textId="77777777" w:rsidR="00F85C99" w:rsidRPr="00485ECA" w:rsidRDefault="008C1C2C" w:rsidP="00485ECA">
            <w:pPr>
              <w:spacing w:before="120" w:after="120"/>
              <w:jc w:val="left"/>
            </w:pPr>
            <w:r w:rsidRPr="00485ECA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CE85DAB" w14:textId="71797B51" w:rsidR="0042239F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Miembro que notifica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rPr>
                <w:u w:val="single"/>
              </w:rPr>
              <w:t>O</w:t>
            </w:r>
            <w:r w:rsidRPr="00485ECA">
              <w:rPr>
                <w:u w:val="single"/>
              </w:rPr>
              <w:t>MÁN</w:t>
            </w:r>
          </w:p>
          <w:p w14:paraId="259C9A29" w14:textId="63696DF3" w:rsidR="00F85C99" w:rsidRPr="00485ECA" w:rsidRDefault="008C1C2C" w:rsidP="00485ECA">
            <w:pPr>
              <w:spacing w:after="120"/>
            </w:pPr>
            <w:r w:rsidRPr="00485ECA">
              <w:rPr>
                <w:b/>
              </w:rPr>
              <w:t>Si procede, nombre del gobierno local de que se trate (artículos 3.2 y 7.2):</w:t>
            </w:r>
          </w:p>
        </w:tc>
      </w:tr>
      <w:tr w:rsidR="00485ECA" w:rsidRPr="00485ECA" w14:paraId="79156F06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A3E86" w14:textId="77777777" w:rsidR="00F85C99" w:rsidRPr="00485ECA" w:rsidRDefault="008C1C2C" w:rsidP="00485ECA">
            <w:pPr>
              <w:spacing w:before="120" w:after="120"/>
              <w:jc w:val="left"/>
            </w:pPr>
            <w:r w:rsidRPr="00485ECA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29FE7" w14:textId="77777777" w:rsidR="0042239F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Organismo responsable:</w:t>
            </w:r>
          </w:p>
          <w:p w14:paraId="50498D03" w14:textId="77777777" w:rsidR="0042239F" w:rsidRPr="00485ECA" w:rsidRDefault="008C1C2C" w:rsidP="00485ECA">
            <w:pPr>
              <w:jc w:val="left"/>
            </w:pPr>
            <w:r w:rsidRPr="00485ECA">
              <w:rPr>
                <w:i/>
                <w:iCs/>
              </w:rPr>
              <w:t>Ministry of Commerce and Industry</w:t>
            </w:r>
            <w:r w:rsidRPr="00485ECA">
              <w:t xml:space="preserve"> (Ministerio de Comercio e Industria)</w:t>
            </w:r>
          </w:p>
          <w:p w14:paraId="73EED891" w14:textId="77777777" w:rsidR="0042239F" w:rsidRPr="00485ECA" w:rsidRDefault="008C1C2C" w:rsidP="00485ECA">
            <w:pPr>
              <w:jc w:val="left"/>
            </w:pPr>
            <w:r w:rsidRPr="00485ECA">
              <w:rPr>
                <w:i/>
                <w:iCs/>
              </w:rPr>
              <w:t>Directorate General for Specifications &amp; Measurements</w:t>
            </w:r>
            <w:r w:rsidRPr="00485ECA">
              <w:t xml:space="preserve"> (Dirección General de Especificaciones y Medidas)</w:t>
            </w:r>
          </w:p>
          <w:p w14:paraId="21E0997E" w14:textId="5D2D7FCA" w:rsidR="0042239F" w:rsidRPr="00A17275" w:rsidRDefault="008C1C2C" w:rsidP="00485ECA">
            <w:pPr>
              <w:jc w:val="left"/>
              <w:rPr>
                <w:lang w:val="fr-FR"/>
              </w:rPr>
            </w:pPr>
            <w:r w:rsidRPr="00A17275">
              <w:rPr>
                <w:lang w:val="fr-FR"/>
              </w:rPr>
              <w:t>P.O</w:t>
            </w:r>
            <w:r w:rsidR="00485ECA" w:rsidRPr="00A17275">
              <w:rPr>
                <w:lang w:val="fr-FR"/>
              </w:rPr>
              <w:t>. B</w:t>
            </w:r>
            <w:r w:rsidRPr="00A17275">
              <w:rPr>
                <w:lang w:val="fr-FR"/>
              </w:rPr>
              <w:t>ox</w:t>
            </w:r>
            <w:r w:rsidR="00485ECA" w:rsidRPr="00A17275">
              <w:rPr>
                <w:lang w:val="fr-FR"/>
              </w:rPr>
              <w:t>: 5</w:t>
            </w:r>
            <w:r w:rsidRPr="00A17275">
              <w:rPr>
                <w:lang w:val="fr-FR"/>
              </w:rPr>
              <w:t>50, Postal Code</w:t>
            </w:r>
            <w:r w:rsidR="00485ECA" w:rsidRPr="00A17275">
              <w:rPr>
                <w:lang w:val="fr-FR"/>
              </w:rPr>
              <w:t>: 1</w:t>
            </w:r>
            <w:r w:rsidRPr="00A17275">
              <w:rPr>
                <w:lang w:val="fr-FR"/>
              </w:rPr>
              <w:t>13</w:t>
            </w:r>
          </w:p>
          <w:p w14:paraId="37314877" w14:textId="56D1C02B" w:rsidR="0042239F" w:rsidRPr="00485ECA" w:rsidRDefault="008C1C2C" w:rsidP="00485ECA">
            <w:pPr>
              <w:jc w:val="left"/>
            </w:pPr>
            <w:r w:rsidRPr="00485ECA">
              <w:t>Teléfono</w:t>
            </w:r>
            <w:r w:rsidR="00485ECA" w:rsidRPr="00485ECA">
              <w:t>: +</w:t>
            </w:r>
            <w:r w:rsidRPr="00485ECA">
              <w:t xml:space="preserve"> (968) 2481 3832</w:t>
            </w:r>
          </w:p>
          <w:p w14:paraId="72BB02B3" w14:textId="257BA765" w:rsidR="0042239F" w:rsidRPr="00485ECA" w:rsidRDefault="008C1C2C" w:rsidP="00485ECA">
            <w:pPr>
              <w:jc w:val="left"/>
            </w:pPr>
            <w:r w:rsidRPr="00485ECA">
              <w:t>Fax</w:t>
            </w:r>
            <w:r w:rsidR="00485ECA" w:rsidRPr="00485ECA">
              <w:t>: +</w:t>
            </w:r>
            <w:r w:rsidRPr="00485ECA">
              <w:t xml:space="preserve"> (968) 2471 5992</w:t>
            </w:r>
          </w:p>
          <w:p w14:paraId="048CE96D" w14:textId="6D91E770" w:rsidR="0042239F" w:rsidRPr="00485ECA" w:rsidRDefault="0042239F" w:rsidP="00485ECA">
            <w:pPr>
              <w:jc w:val="left"/>
            </w:pPr>
            <w:r w:rsidRPr="00485ECA">
              <w:t xml:space="preserve">Correo electrónico: </w:t>
            </w:r>
            <w:hyperlink r:id="rId8" w:history="1">
              <w:r w:rsidR="00485ECA" w:rsidRPr="00485ECA">
                <w:rPr>
                  <w:rStyle w:val="Hyperlink"/>
                </w:rPr>
                <w:t>nepic@moci.gov.om</w:t>
              </w:r>
            </w:hyperlink>
          </w:p>
          <w:p w14:paraId="4A2AB551" w14:textId="7DF7BA16" w:rsidR="008A6072" w:rsidRPr="00A17275" w:rsidRDefault="008C1C2C" w:rsidP="00485ECA">
            <w:pPr>
              <w:spacing w:before="120" w:after="120"/>
              <w:jc w:val="left"/>
              <w:rPr>
                <w:lang w:val="en-US"/>
              </w:rPr>
            </w:pPr>
            <w:r w:rsidRPr="00A17275">
              <w:rPr>
                <w:lang w:val="en-US"/>
              </w:rPr>
              <w:t>Sitio web</w:t>
            </w:r>
            <w:r w:rsidR="00485ECA" w:rsidRPr="00A17275">
              <w:rPr>
                <w:lang w:val="en-US"/>
              </w:rPr>
              <w:t>: h</w:t>
            </w:r>
            <w:r w:rsidRPr="00A17275">
              <w:rPr>
                <w:lang w:val="en-US"/>
              </w:rPr>
              <w:t>ttp://www.mocioman.gov.om</w:t>
            </w:r>
          </w:p>
          <w:p w14:paraId="637ACCF3" w14:textId="7ADA0745" w:rsidR="00F85C99" w:rsidRPr="00485ECA" w:rsidRDefault="008C1C2C" w:rsidP="00485ECA">
            <w:pPr>
              <w:spacing w:after="120"/>
            </w:pPr>
            <w:r w:rsidRPr="00485ECA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485ECA" w:rsidRPr="00485ECA" w14:paraId="17BEC469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136D6" w14:textId="77777777" w:rsidR="00F85C99" w:rsidRPr="00485ECA" w:rsidRDefault="008C1C2C" w:rsidP="00485ECA">
            <w:pPr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17ABF" w14:textId="4222F8A2" w:rsidR="00F85C99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 xml:space="preserve">Notificación hecha en virtud del artículo 2.9.2 [X], 2.10.1 </w:t>
            </w:r>
            <w:r w:rsidR="00485ECA" w:rsidRPr="00485ECA">
              <w:rPr>
                <w:b/>
              </w:rPr>
              <w:t>[ ]</w:t>
            </w:r>
            <w:r w:rsidRPr="00485ECA">
              <w:rPr>
                <w:b/>
              </w:rPr>
              <w:t xml:space="preserve">, 5.6.2 </w:t>
            </w:r>
            <w:r w:rsidR="00485ECA" w:rsidRPr="00485ECA">
              <w:rPr>
                <w:b/>
              </w:rPr>
              <w:t>[ ]</w:t>
            </w:r>
            <w:r w:rsidRPr="00485ECA">
              <w:rPr>
                <w:b/>
              </w:rPr>
              <w:t xml:space="preserve">, 5.7.1 </w:t>
            </w:r>
            <w:r w:rsidR="00485ECA" w:rsidRPr="00485ECA">
              <w:rPr>
                <w:b/>
              </w:rPr>
              <w:t>[ ]</w:t>
            </w:r>
            <w:r w:rsidRPr="00485ECA">
              <w:rPr>
                <w:b/>
              </w:rPr>
              <w:t>, o en virtud de:</w:t>
            </w:r>
          </w:p>
        </w:tc>
      </w:tr>
      <w:tr w:rsidR="00485ECA" w:rsidRPr="00485ECA" w14:paraId="685A0147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AD84" w14:textId="77777777" w:rsidR="00F85C99" w:rsidRPr="00485ECA" w:rsidRDefault="008C1C2C" w:rsidP="00485ECA">
            <w:pPr>
              <w:spacing w:before="120" w:after="120"/>
              <w:jc w:val="left"/>
            </w:pPr>
            <w:r w:rsidRPr="00485ECA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A4B5C" w14:textId="4EBF3B16" w:rsidR="00F85C99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Productos abarcados (partida del SA o de la NCCA cuando corresponda</w:t>
            </w:r>
            <w:r w:rsidR="00485ECA" w:rsidRPr="00485ECA">
              <w:rPr>
                <w:b/>
              </w:rPr>
              <w:t>; e</w:t>
            </w:r>
            <w:r w:rsidRPr="00485ECA">
              <w:rPr>
                <w:b/>
              </w:rPr>
              <w:t>n otro caso partida del arancel nacional</w:t>
            </w:r>
            <w:r w:rsidR="00485ECA" w:rsidRPr="00485ECA">
              <w:rPr>
                <w:b/>
              </w:rPr>
              <w:t>. P</w:t>
            </w:r>
            <w:r w:rsidRPr="00485ECA">
              <w:rPr>
                <w:b/>
              </w:rPr>
              <w:t>odrá indicarse además, cuando proceda, el número de partida de la ICS)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c</w:t>
            </w:r>
            <w:r w:rsidRPr="00485ECA">
              <w:t>alentadores de agua, lavadoras de ropa eléctricas, refrigeradores, combinaciones de refrigerador y congelador y congeladores.</w:t>
            </w:r>
          </w:p>
        </w:tc>
      </w:tr>
      <w:tr w:rsidR="00485ECA" w:rsidRPr="00485ECA" w14:paraId="0F55B2DB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00078" w14:textId="77777777" w:rsidR="00F85C99" w:rsidRPr="00485ECA" w:rsidRDefault="008C1C2C" w:rsidP="00485ECA">
            <w:pPr>
              <w:spacing w:before="120" w:after="120"/>
              <w:jc w:val="left"/>
            </w:pPr>
            <w:r w:rsidRPr="00485ECA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EE937" w14:textId="18E716F4" w:rsidR="00F85C99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Título, número de páginas e idioma(s) del documento notificado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rPr>
                <w:i/>
                <w:iCs/>
              </w:rPr>
              <w:t>M</w:t>
            </w:r>
            <w:r w:rsidRPr="00485ECA">
              <w:rPr>
                <w:i/>
                <w:iCs/>
              </w:rPr>
              <w:t>inisterial Decree obligating the Omani standards "Water heaters- energy performance requirements"</w:t>
            </w:r>
            <w:r w:rsidR="00485ECA" w:rsidRPr="00485ECA">
              <w:rPr>
                <w:i/>
                <w:iCs/>
              </w:rPr>
              <w:t>; "</w:t>
            </w:r>
            <w:r w:rsidRPr="00485ECA">
              <w:rPr>
                <w:i/>
                <w:iCs/>
              </w:rPr>
              <w:t>Electrical Clothes Washing Machines Energy and Water performance requirements" and "Refrigerators, Refrigerator - Freezers and Freezers - Energy Performance, Testing and Labeling Requirements"</w:t>
            </w:r>
            <w:r w:rsidRPr="00485ECA">
              <w:t xml:space="preserve"> (Decreto Ministerial por el que se impone el cumplimiento de las normas de Omán siguientes</w:t>
            </w:r>
            <w:r w:rsidR="00485ECA" w:rsidRPr="00485ECA">
              <w:t>: "</w:t>
            </w:r>
            <w:r w:rsidRPr="00485ECA">
              <w:t>Calentadores de agua</w:t>
            </w:r>
            <w:r w:rsidR="00485ECA" w:rsidRPr="00485ECA">
              <w:t>. R</w:t>
            </w:r>
            <w:r w:rsidRPr="00485ECA">
              <w:t>equisitos de eficiencia energética", "Lavadoras de ropa eléctricas</w:t>
            </w:r>
            <w:r w:rsidR="00485ECA" w:rsidRPr="00485ECA">
              <w:t>. R</w:t>
            </w:r>
            <w:r w:rsidRPr="00485ECA">
              <w:t>equisitos relativos al consumo de agua y energía" y "Refrigeradores, combinaciones de refrigerador y congelador y congeladores</w:t>
            </w:r>
            <w:r w:rsidR="00485ECA" w:rsidRPr="00485ECA">
              <w:t>. R</w:t>
            </w:r>
            <w:r w:rsidRPr="00485ECA">
              <w:t>equisitos de eficiencia energética, ensayos y etiquetado")</w:t>
            </w:r>
            <w:r w:rsidR="00485ECA" w:rsidRPr="00485ECA">
              <w:t>. D</w:t>
            </w:r>
            <w:r w:rsidRPr="00485ECA">
              <w:t>ocumento en árabe (1 página).</w:t>
            </w:r>
          </w:p>
        </w:tc>
      </w:tr>
      <w:tr w:rsidR="00485ECA" w:rsidRPr="00485ECA" w14:paraId="60CE50BB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B4729" w14:textId="77777777" w:rsidR="00F85C99" w:rsidRPr="00485ECA" w:rsidRDefault="008C1C2C" w:rsidP="00485ECA">
            <w:pPr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5D44C" w14:textId="0AD1F845" w:rsidR="00F85C99" w:rsidRPr="00485ECA" w:rsidRDefault="008C1C2C" w:rsidP="00485ECA">
            <w:pPr>
              <w:spacing w:before="120" w:after="120"/>
              <w:rPr>
                <w:b/>
              </w:rPr>
            </w:pPr>
            <w:r w:rsidRPr="00485ECA">
              <w:rPr>
                <w:b/>
              </w:rPr>
              <w:t>Descripción del contenido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D</w:t>
            </w:r>
            <w:r w:rsidRPr="00485ECA">
              <w:t>ecreto Ministerial por el que se impone el cumplimiento de las normas de Omán siguientes</w:t>
            </w:r>
            <w:r w:rsidR="00485ECA" w:rsidRPr="00485ECA">
              <w:t>: "</w:t>
            </w:r>
            <w:r w:rsidRPr="00485ECA">
              <w:t>Calentadores de agua</w:t>
            </w:r>
            <w:r w:rsidR="00485ECA" w:rsidRPr="00485ECA">
              <w:t>. R</w:t>
            </w:r>
            <w:r w:rsidRPr="00485ECA">
              <w:t>equisitos de eficiencia energética", "Lavadoras de ropa eléctricas</w:t>
            </w:r>
            <w:r w:rsidR="00485ECA" w:rsidRPr="00485ECA">
              <w:t>. R</w:t>
            </w:r>
            <w:r w:rsidRPr="00485ECA">
              <w:t>equisitos relativos al consumo de agua y energía" y "Refrigeradores, combinaciones de refrigerador y congelador y congeladores</w:t>
            </w:r>
            <w:r w:rsidR="00485ECA" w:rsidRPr="00485ECA">
              <w:t>. R</w:t>
            </w:r>
            <w:r w:rsidRPr="00485ECA">
              <w:t>equisitos de eficiencia energética, ensayos y etiquetado"</w:t>
            </w:r>
            <w:r w:rsidR="00485ECA" w:rsidRPr="00485ECA">
              <w:t>. E</w:t>
            </w:r>
            <w:r w:rsidRPr="00485ECA">
              <w:t>n las normas se especifican las normas de rendimiento energético mínimo (MEPS), así como los requisitos relativos al etiquetado de eficiencia energética y las pruebas.</w:t>
            </w:r>
          </w:p>
        </w:tc>
      </w:tr>
      <w:tr w:rsidR="00485ECA" w:rsidRPr="00485ECA" w14:paraId="53EF4436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C1011" w14:textId="77777777" w:rsidR="00F85C99" w:rsidRPr="00485ECA" w:rsidRDefault="008C1C2C" w:rsidP="00A17275">
            <w:pPr>
              <w:keepNext/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138DD" w14:textId="46331E4E" w:rsidR="00F85C99" w:rsidRPr="00485ECA" w:rsidRDefault="008C1C2C" w:rsidP="00A17275">
            <w:pPr>
              <w:keepNext/>
              <w:spacing w:before="120" w:after="120"/>
              <w:rPr>
                <w:b/>
              </w:rPr>
            </w:pPr>
            <w:r w:rsidRPr="00485ECA">
              <w:rPr>
                <w:b/>
              </w:rPr>
              <w:t>Objetivo y razón de ser, incluida, cuando proceda, la naturaleza de los problemas urgentes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e</w:t>
            </w:r>
            <w:r w:rsidRPr="00485ECA">
              <w:t>ficiencia energética.</w:t>
            </w:r>
          </w:p>
        </w:tc>
      </w:tr>
      <w:tr w:rsidR="00485ECA" w:rsidRPr="00485ECA" w14:paraId="3D7BEC00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8A1DD" w14:textId="77777777" w:rsidR="00F85C99" w:rsidRPr="00485ECA" w:rsidRDefault="008C1C2C" w:rsidP="00A1727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F1FFA" w14:textId="77777777" w:rsidR="0042239F" w:rsidRPr="00A17275" w:rsidRDefault="008C1C2C" w:rsidP="00A17275">
            <w:pPr>
              <w:keepNext/>
              <w:keepLines/>
              <w:spacing w:before="120" w:after="120"/>
              <w:rPr>
                <w:lang w:val="en-US"/>
              </w:rPr>
            </w:pPr>
            <w:r w:rsidRPr="00A17275">
              <w:rPr>
                <w:b/>
                <w:lang w:val="en-US"/>
              </w:rPr>
              <w:t>Documentos pertinentes:</w:t>
            </w:r>
          </w:p>
          <w:p w14:paraId="6E6CFBFC" w14:textId="221B8381" w:rsidR="00F85C99" w:rsidRPr="00A17275" w:rsidRDefault="008C1C2C" w:rsidP="00A17275">
            <w:pPr>
              <w:keepNext/>
              <w:keepLines/>
              <w:spacing w:before="120" w:after="120"/>
              <w:rPr>
                <w:lang w:val="en-US"/>
              </w:rPr>
            </w:pPr>
            <w:r w:rsidRPr="00A17275">
              <w:rPr>
                <w:lang w:val="en-US"/>
              </w:rPr>
              <w:t>1</w:t>
            </w:r>
            <w:r w:rsidR="00485ECA" w:rsidRPr="00A17275">
              <w:rPr>
                <w:lang w:val="en-US"/>
              </w:rPr>
              <w:t xml:space="preserve">. </w:t>
            </w:r>
            <w:r w:rsidR="00485ECA" w:rsidRPr="00A17275">
              <w:rPr>
                <w:i/>
                <w:iCs/>
                <w:lang w:val="en-US"/>
              </w:rPr>
              <w:t>F</w:t>
            </w:r>
            <w:r w:rsidRPr="00A17275">
              <w:rPr>
                <w:i/>
                <w:iCs/>
                <w:lang w:val="en-US"/>
              </w:rPr>
              <w:t>inal Draft OS "Water heaters- energy performance requirements".</w:t>
            </w:r>
          </w:p>
          <w:p w14:paraId="660BD527" w14:textId="3C5AE346" w:rsidR="008A6072" w:rsidRPr="00A17275" w:rsidRDefault="008C1C2C" w:rsidP="00A17275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  <w:lang w:val="en-US"/>
              </w:rPr>
            </w:pPr>
            <w:r w:rsidRPr="00A17275">
              <w:rPr>
                <w:i/>
                <w:iCs/>
                <w:lang w:val="en-US"/>
              </w:rPr>
              <w:t>EN 50440 - "Efficiency of domestic electrical storage water heaters and testing method".</w:t>
            </w:r>
          </w:p>
          <w:p w14:paraId="6EFD1481" w14:textId="02EB9D56" w:rsidR="008A6072" w:rsidRPr="00A17275" w:rsidRDefault="008C1C2C" w:rsidP="00A17275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A17275">
              <w:rPr>
                <w:lang w:val="en-US"/>
              </w:rPr>
              <w:t>2</w:t>
            </w:r>
            <w:r w:rsidR="00485ECA" w:rsidRPr="00A17275">
              <w:rPr>
                <w:lang w:val="en-US"/>
              </w:rPr>
              <w:t xml:space="preserve">. </w:t>
            </w:r>
            <w:r w:rsidR="00485ECA" w:rsidRPr="00A17275">
              <w:rPr>
                <w:i/>
                <w:iCs/>
                <w:lang w:val="en-US"/>
              </w:rPr>
              <w:t>F</w:t>
            </w:r>
            <w:r w:rsidRPr="00A17275">
              <w:rPr>
                <w:i/>
                <w:iCs/>
                <w:lang w:val="en-US"/>
              </w:rPr>
              <w:t>inal Draft OS "Electrical Clothes Washing Machines Energy and Water performance requirements".</w:t>
            </w:r>
          </w:p>
          <w:p w14:paraId="7E0882CF" w14:textId="7C029B84" w:rsidR="008A6072" w:rsidRPr="00A17275" w:rsidRDefault="008C1C2C" w:rsidP="00A17275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  <w:lang w:val="en-US"/>
              </w:rPr>
            </w:pPr>
            <w:r w:rsidRPr="00A17275">
              <w:rPr>
                <w:i/>
                <w:iCs/>
                <w:lang w:val="en-US"/>
              </w:rPr>
              <w:t>EN 60456:2016 - Clothes washing machines for household use - Methods for measuring the performance.</w:t>
            </w:r>
          </w:p>
          <w:p w14:paraId="278F3969" w14:textId="4301982D" w:rsidR="008A6072" w:rsidRPr="00A17275" w:rsidRDefault="008C1C2C" w:rsidP="00A17275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  <w:lang w:val="en-US"/>
              </w:rPr>
            </w:pPr>
            <w:r w:rsidRPr="00A17275">
              <w:rPr>
                <w:i/>
                <w:iCs/>
                <w:lang w:val="en-US"/>
              </w:rPr>
              <w:t xml:space="preserve">OS </w:t>
            </w:r>
            <w:r w:rsidR="00485ECA" w:rsidRPr="00A17275">
              <w:rPr>
                <w:i/>
                <w:iCs/>
                <w:lang w:val="en-US"/>
              </w:rPr>
              <w:t>GSO 1899</w:t>
            </w:r>
            <w:r w:rsidRPr="00A17275">
              <w:rPr>
                <w:i/>
                <w:iCs/>
                <w:lang w:val="en-US"/>
              </w:rPr>
              <w:t xml:space="preserve"> - GCC Standard Voltages and Frequencies for Alternating Current Distribution.</w:t>
            </w:r>
          </w:p>
          <w:p w14:paraId="3C9A2E83" w14:textId="0DA632E6" w:rsidR="008A6072" w:rsidRPr="00A17275" w:rsidRDefault="008C1C2C" w:rsidP="00A17275">
            <w:pPr>
              <w:keepNext/>
              <w:keepLines/>
              <w:spacing w:after="120"/>
              <w:rPr>
                <w:bCs/>
                <w:lang w:val="en-US"/>
              </w:rPr>
            </w:pPr>
            <w:r w:rsidRPr="00A17275">
              <w:rPr>
                <w:lang w:val="en-US"/>
              </w:rPr>
              <w:t>3</w:t>
            </w:r>
            <w:r w:rsidR="00485ECA" w:rsidRPr="00A17275">
              <w:rPr>
                <w:lang w:val="en-US"/>
              </w:rPr>
              <w:t xml:space="preserve">. </w:t>
            </w:r>
            <w:r w:rsidR="00485ECA" w:rsidRPr="00A17275">
              <w:rPr>
                <w:i/>
                <w:iCs/>
                <w:lang w:val="en-US"/>
              </w:rPr>
              <w:t>F</w:t>
            </w:r>
            <w:r w:rsidRPr="00A17275">
              <w:rPr>
                <w:i/>
                <w:iCs/>
                <w:lang w:val="en-US"/>
              </w:rPr>
              <w:t>inal Draft OS "Refrigerators, Refrigerator- Freezers and Freezers - Energy Performance, Testing and Labeling Requirements"</w:t>
            </w:r>
            <w:r w:rsidRPr="00A17275">
              <w:rPr>
                <w:lang w:val="en-US"/>
              </w:rPr>
              <w:t>.</w:t>
            </w:r>
          </w:p>
          <w:p w14:paraId="01F7285E" w14:textId="0C82445F" w:rsidR="008A6072" w:rsidRPr="00485ECA" w:rsidRDefault="00485ECA" w:rsidP="00A17275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85ECA">
              <w:rPr>
                <w:i/>
                <w:iCs/>
              </w:rPr>
              <w:t>IEC 62552</w:t>
            </w:r>
            <w:r w:rsidR="0042239F" w:rsidRPr="00485ECA">
              <w:rPr>
                <w:i/>
                <w:iCs/>
              </w:rPr>
              <w:t xml:space="preserve"> -1:2015</w:t>
            </w:r>
            <w:r w:rsidR="0042239F" w:rsidRPr="00485ECA">
              <w:t>.</w:t>
            </w:r>
          </w:p>
          <w:p w14:paraId="01D44A49" w14:textId="2C7583A8" w:rsidR="008A6072" w:rsidRPr="00485ECA" w:rsidRDefault="00485ECA" w:rsidP="00A17275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85ECA">
              <w:rPr>
                <w:i/>
                <w:iCs/>
              </w:rPr>
              <w:t>IEC 62552</w:t>
            </w:r>
            <w:r w:rsidR="0042239F" w:rsidRPr="00485ECA">
              <w:rPr>
                <w:i/>
                <w:iCs/>
              </w:rPr>
              <w:t xml:space="preserve"> -2:2015</w:t>
            </w:r>
            <w:r w:rsidR="0042239F" w:rsidRPr="00485ECA">
              <w:t>.</w:t>
            </w:r>
          </w:p>
          <w:p w14:paraId="48328579" w14:textId="7F1A7C84" w:rsidR="008A6072" w:rsidRPr="00485ECA" w:rsidRDefault="00485ECA" w:rsidP="00A17275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85ECA">
              <w:rPr>
                <w:i/>
                <w:iCs/>
              </w:rPr>
              <w:t>IEC 62552</w:t>
            </w:r>
            <w:r w:rsidR="0042239F" w:rsidRPr="00485ECA">
              <w:rPr>
                <w:i/>
                <w:iCs/>
              </w:rPr>
              <w:t xml:space="preserve"> -3:2015</w:t>
            </w:r>
            <w:r w:rsidR="0042239F" w:rsidRPr="00485ECA">
              <w:t>.</w:t>
            </w:r>
          </w:p>
          <w:p w14:paraId="55375136" w14:textId="77777777" w:rsidR="008A6072" w:rsidRPr="00485ECA" w:rsidRDefault="008C1C2C" w:rsidP="00A17275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485ECA">
              <w:t>Directiva 2019/2016 de la UE</w:t>
            </w:r>
          </w:p>
          <w:p w14:paraId="46336A25" w14:textId="2D793105" w:rsidR="008A6072" w:rsidRPr="00485ECA" w:rsidRDefault="008C1C2C" w:rsidP="00A17275">
            <w:pPr>
              <w:keepNext/>
              <w:keepLines/>
              <w:spacing w:after="120"/>
              <w:rPr>
                <w:bCs/>
              </w:rPr>
            </w:pPr>
            <w:r w:rsidRPr="00485ECA">
              <w:t xml:space="preserve">Las normas pueden adquirirse en el siguiente sitio web: </w:t>
            </w:r>
            <w:hyperlink r:id="rId9" w:history="1">
              <w:r w:rsidR="00485ECA" w:rsidRPr="00485ECA">
                <w:rPr>
                  <w:rStyle w:val="Hyperlink"/>
                </w:rPr>
                <w:t>http://www.gso.org.sa</w:t>
              </w:r>
            </w:hyperlink>
          </w:p>
        </w:tc>
      </w:tr>
      <w:tr w:rsidR="00485ECA" w:rsidRPr="00485ECA" w14:paraId="1B1F18BA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9EAE" w14:textId="77777777" w:rsidR="00EE3A11" w:rsidRPr="00485ECA" w:rsidRDefault="008C1C2C" w:rsidP="00485ECA">
            <w:pPr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95B85" w14:textId="703FF5D3" w:rsidR="00EE3A11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Fecha propuesta de adopción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N</w:t>
            </w:r>
            <w:r w:rsidRPr="00485ECA">
              <w:t>o se ha determinado.</w:t>
            </w:r>
          </w:p>
          <w:p w14:paraId="2668BCC8" w14:textId="03E38059" w:rsidR="00EE3A11" w:rsidRPr="00485ECA" w:rsidRDefault="008C1C2C" w:rsidP="00485ECA">
            <w:pPr>
              <w:spacing w:after="120"/>
            </w:pPr>
            <w:r w:rsidRPr="00485ECA">
              <w:rPr>
                <w:b/>
              </w:rPr>
              <w:t>Fecha propuesta de entrada en vigor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N</w:t>
            </w:r>
            <w:r w:rsidRPr="00485ECA">
              <w:t>o se ha determinado.</w:t>
            </w:r>
          </w:p>
        </w:tc>
      </w:tr>
      <w:tr w:rsidR="00485ECA" w:rsidRPr="00485ECA" w14:paraId="4654EC78" w14:textId="77777777" w:rsidTr="00485EC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469C5" w14:textId="77777777" w:rsidR="00F85C99" w:rsidRPr="00485ECA" w:rsidRDefault="008C1C2C" w:rsidP="00485ECA">
            <w:pPr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A6802" w14:textId="30E55471" w:rsidR="00F85C99" w:rsidRPr="00485ECA" w:rsidRDefault="008C1C2C" w:rsidP="00485ECA">
            <w:pPr>
              <w:spacing w:before="120" w:after="120"/>
            </w:pPr>
            <w:r w:rsidRPr="00485ECA">
              <w:rPr>
                <w:b/>
              </w:rPr>
              <w:t>Fecha límite para la presentación de observaciones</w:t>
            </w:r>
            <w:r w:rsidR="00485ECA" w:rsidRPr="00485ECA">
              <w:rPr>
                <w:b/>
              </w:rPr>
              <w:t xml:space="preserve">: </w:t>
            </w:r>
            <w:r w:rsidR="00485ECA" w:rsidRPr="00485ECA">
              <w:t>6</w:t>
            </w:r>
            <w:r w:rsidRPr="00485ECA">
              <w:t>0 días después de la fecha de notificación</w:t>
            </w:r>
          </w:p>
        </w:tc>
      </w:tr>
      <w:tr w:rsidR="00241E8F" w:rsidRPr="00485ECA" w14:paraId="7D2D8C29" w14:textId="77777777" w:rsidTr="00485EC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30085F8" w14:textId="77777777" w:rsidR="00F85C99" w:rsidRPr="00485ECA" w:rsidRDefault="008C1C2C" w:rsidP="00485EC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85ECA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E07FB0" w14:textId="459DAF77" w:rsidR="0042239F" w:rsidRPr="00485ECA" w:rsidRDefault="008C1C2C" w:rsidP="00485ECA">
            <w:pPr>
              <w:keepNext/>
              <w:keepLines/>
              <w:spacing w:before="120" w:after="120"/>
            </w:pPr>
            <w:r w:rsidRPr="00485ECA">
              <w:rPr>
                <w:b/>
              </w:rPr>
              <w:t>Textos disponibles en</w:t>
            </w:r>
            <w:r w:rsidR="00485ECA" w:rsidRPr="00485ECA">
              <w:rPr>
                <w:b/>
              </w:rPr>
              <w:t>: S</w:t>
            </w:r>
            <w:r w:rsidRPr="00485ECA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36AAF44A" w14:textId="77777777" w:rsidR="0042239F" w:rsidRPr="00485ECA" w:rsidRDefault="008C1C2C" w:rsidP="00485ECA">
            <w:pPr>
              <w:keepNext/>
              <w:keepLines/>
              <w:jc w:val="left"/>
            </w:pPr>
            <w:r w:rsidRPr="00485ECA">
              <w:rPr>
                <w:i/>
                <w:iCs/>
              </w:rPr>
              <w:t>National Enquiry Point and Information Centre</w:t>
            </w:r>
            <w:r w:rsidRPr="00485ECA">
              <w:t xml:space="preserve"> (NEPIC) (Servicio y Centro Nacional de Información)</w:t>
            </w:r>
          </w:p>
          <w:p w14:paraId="2D993D3C" w14:textId="01049293" w:rsidR="0042239F" w:rsidRPr="00A17275" w:rsidRDefault="008C1C2C" w:rsidP="00485ECA">
            <w:pPr>
              <w:keepNext/>
              <w:keepLines/>
              <w:jc w:val="left"/>
              <w:rPr>
                <w:lang w:val="fr-FR"/>
              </w:rPr>
            </w:pPr>
            <w:r w:rsidRPr="00A17275">
              <w:rPr>
                <w:lang w:val="fr-FR"/>
              </w:rPr>
              <w:t>P.O</w:t>
            </w:r>
            <w:r w:rsidR="00485ECA" w:rsidRPr="00A17275">
              <w:rPr>
                <w:lang w:val="fr-FR"/>
              </w:rPr>
              <w:t>. B</w:t>
            </w:r>
            <w:r w:rsidRPr="00A17275">
              <w:rPr>
                <w:lang w:val="fr-FR"/>
              </w:rPr>
              <w:t>ox</w:t>
            </w:r>
            <w:r w:rsidR="00485ECA" w:rsidRPr="00A17275">
              <w:rPr>
                <w:lang w:val="fr-FR"/>
              </w:rPr>
              <w:t>: 5</w:t>
            </w:r>
            <w:r w:rsidRPr="00A17275">
              <w:rPr>
                <w:lang w:val="fr-FR"/>
              </w:rPr>
              <w:t>50</w:t>
            </w:r>
          </w:p>
          <w:p w14:paraId="21D6E4B5" w14:textId="38BCA438" w:rsidR="0042239F" w:rsidRPr="00A17275" w:rsidRDefault="008C1C2C" w:rsidP="00485ECA">
            <w:pPr>
              <w:keepNext/>
              <w:keepLines/>
              <w:jc w:val="left"/>
              <w:rPr>
                <w:lang w:val="fr-FR"/>
              </w:rPr>
            </w:pPr>
            <w:r w:rsidRPr="00A17275">
              <w:rPr>
                <w:lang w:val="fr-FR"/>
              </w:rPr>
              <w:t>Postal Code</w:t>
            </w:r>
            <w:r w:rsidR="00485ECA" w:rsidRPr="00A17275">
              <w:rPr>
                <w:lang w:val="fr-FR"/>
              </w:rPr>
              <w:t>: 1</w:t>
            </w:r>
            <w:r w:rsidRPr="00A17275">
              <w:rPr>
                <w:lang w:val="fr-FR"/>
              </w:rPr>
              <w:t>13 Muscat</w:t>
            </w:r>
          </w:p>
          <w:p w14:paraId="3AA95D88" w14:textId="77777777" w:rsidR="0042239F" w:rsidRPr="00485ECA" w:rsidRDefault="008C1C2C" w:rsidP="00485ECA">
            <w:pPr>
              <w:keepNext/>
              <w:keepLines/>
              <w:jc w:val="left"/>
            </w:pPr>
            <w:r w:rsidRPr="00485ECA">
              <w:t>Sultanía de Omán</w:t>
            </w:r>
          </w:p>
          <w:p w14:paraId="5E93CD52" w14:textId="062EE5EE" w:rsidR="0042239F" w:rsidRPr="00485ECA" w:rsidRDefault="008C1C2C" w:rsidP="00485ECA">
            <w:pPr>
              <w:keepNext/>
              <w:keepLines/>
              <w:jc w:val="left"/>
            </w:pPr>
            <w:r w:rsidRPr="00485ECA">
              <w:t>Teléfono</w:t>
            </w:r>
            <w:r w:rsidR="00485ECA" w:rsidRPr="00485ECA">
              <w:t>: +</w:t>
            </w:r>
            <w:r w:rsidRPr="00485ECA">
              <w:t xml:space="preserve"> (968) 2481 7252</w:t>
            </w:r>
          </w:p>
          <w:p w14:paraId="01426526" w14:textId="247619CB" w:rsidR="0042239F" w:rsidRPr="00485ECA" w:rsidRDefault="008C1C2C" w:rsidP="00485ECA">
            <w:pPr>
              <w:keepNext/>
              <w:keepLines/>
              <w:jc w:val="left"/>
            </w:pPr>
            <w:r w:rsidRPr="00485ECA">
              <w:t>Fax</w:t>
            </w:r>
            <w:r w:rsidR="00485ECA" w:rsidRPr="00485ECA">
              <w:t>: +</w:t>
            </w:r>
            <w:r w:rsidRPr="00485ECA">
              <w:t xml:space="preserve"> (968) 2481 7040</w:t>
            </w:r>
          </w:p>
          <w:p w14:paraId="216166C2" w14:textId="6B41757D" w:rsidR="002913CE" w:rsidRPr="00485ECA" w:rsidRDefault="008C1C2C" w:rsidP="00485ECA">
            <w:pPr>
              <w:keepNext/>
              <w:keepLines/>
              <w:spacing w:before="120" w:after="120"/>
              <w:jc w:val="left"/>
              <w:rPr>
                <w:u w:val="single"/>
              </w:rPr>
            </w:pPr>
            <w:r w:rsidRPr="00485ECA">
              <w:t xml:space="preserve">Correo electrónico: </w:t>
            </w:r>
            <w:hyperlink r:id="rId10" w:history="1">
              <w:r w:rsidR="00485ECA" w:rsidRPr="00485ECA">
                <w:rPr>
                  <w:rStyle w:val="Hyperlink"/>
                </w:rPr>
                <w:t>nepic@moci.gov.om</w:t>
              </w:r>
            </w:hyperlink>
          </w:p>
          <w:p w14:paraId="30AFDBBF" w14:textId="77777777" w:rsidR="008A6072" w:rsidRPr="00485ECA" w:rsidRDefault="008C1C2C" w:rsidP="00485ECA">
            <w:pPr>
              <w:keepNext/>
              <w:keepLines/>
              <w:spacing w:before="120" w:after="120"/>
              <w:jc w:val="left"/>
            </w:pPr>
            <w:r w:rsidRPr="00485ECA">
              <w:t>También pueden descargarse de:</w:t>
            </w:r>
          </w:p>
          <w:p w14:paraId="658DFBDC" w14:textId="633CFC3F" w:rsidR="002913CE" w:rsidRPr="00485ECA" w:rsidRDefault="00A17275" w:rsidP="00485EC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1" w:history="1">
              <w:r w:rsidR="00485ECA" w:rsidRPr="00485ECA">
                <w:rPr>
                  <w:rStyle w:val="Hyperlink"/>
                </w:rPr>
                <w:t>https://members.wto.org/crnattachments/2020/TBT/OMN/20_4401_00_x.pdf</w:t>
              </w:r>
            </w:hyperlink>
          </w:p>
          <w:p w14:paraId="13042016" w14:textId="52702320" w:rsidR="002913CE" w:rsidRPr="00485ECA" w:rsidRDefault="00A17275" w:rsidP="00485EC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2" w:history="1">
              <w:r w:rsidR="00485ECA" w:rsidRPr="00485ECA">
                <w:rPr>
                  <w:rStyle w:val="Hyperlink"/>
                </w:rPr>
                <w:t>https://members.wto.org/crnattachments/2020/TBT/OMN/20_4401_01_e.pdf</w:t>
              </w:r>
            </w:hyperlink>
          </w:p>
          <w:p w14:paraId="204F9475" w14:textId="74663FE7" w:rsidR="002913CE" w:rsidRPr="00485ECA" w:rsidRDefault="00A17275" w:rsidP="00485EC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485ECA" w:rsidRPr="00485ECA">
                <w:rPr>
                  <w:rStyle w:val="Hyperlink"/>
                </w:rPr>
                <w:t>https://members.wto.org/crnattachments/2020/TBT/OMN/20_4401_02_e.pdf</w:t>
              </w:r>
            </w:hyperlink>
          </w:p>
          <w:p w14:paraId="27FF0347" w14:textId="0742BA88" w:rsidR="008A6072" w:rsidRPr="00485ECA" w:rsidRDefault="00A17275" w:rsidP="00485ECA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4" w:history="1">
              <w:r w:rsidR="00485ECA" w:rsidRPr="00485ECA">
                <w:rPr>
                  <w:rStyle w:val="Hyperlink"/>
                </w:rPr>
                <w:t>https://members.wto.org/crnattachments/2020/TBT/OMN/20_4401_03_e.pdf</w:t>
              </w:r>
            </w:hyperlink>
          </w:p>
        </w:tc>
      </w:tr>
    </w:tbl>
    <w:p w14:paraId="57670B23" w14:textId="77777777" w:rsidR="00EE3A11" w:rsidRPr="00485ECA" w:rsidRDefault="00EE3A11" w:rsidP="00485ECA">
      <w:bookmarkStart w:id="9" w:name="_GoBack"/>
      <w:bookmarkEnd w:id="8"/>
      <w:bookmarkEnd w:id="9"/>
    </w:p>
    <w:sectPr w:rsidR="00EE3A11" w:rsidRPr="00485ECA" w:rsidSect="00485E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31FB" w14:textId="77777777" w:rsidR="00B3368E" w:rsidRPr="00485ECA" w:rsidRDefault="008C1C2C">
      <w:bookmarkStart w:id="4" w:name="_Hlk46918173"/>
      <w:bookmarkStart w:id="5" w:name="_Hlk46918174"/>
      <w:r w:rsidRPr="00485ECA">
        <w:separator/>
      </w:r>
      <w:bookmarkEnd w:id="4"/>
      <w:bookmarkEnd w:id="5"/>
    </w:p>
  </w:endnote>
  <w:endnote w:type="continuationSeparator" w:id="0">
    <w:p w14:paraId="21861F41" w14:textId="77777777" w:rsidR="00B3368E" w:rsidRPr="00485ECA" w:rsidRDefault="008C1C2C">
      <w:bookmarkStart w:id="6" w:name="_Hlk46918175"/>
      <w:bookmarkStart w:id="7" w:name="_Hlk46918176"/>
      <w:r w:rsidRPr="00485EC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3143" w14:textId="3BB715E5" w:rsidR="009239F7" w:rsidRPr="00485ECA" w:rsidRDefault="00485ECA" w:rsidP="00485ECA">
    <w:pPr>
      <w:pStyle w:val="Footer"/>
    </w:pPr>
    <w:bookmarkStart w:id="14" w:name="_Hlk46918161"/>
    <w:bookmarkStart w:id="15" w:name="_Hlk46918162"/>
    <w:r w:rsidRPr="00485EC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234" w14:textId="241EC729" w:rsidR="009239F7" w:rsidRPr="00485ECA" w:rsidRDefault="00485ECA" w:rsidP="00485ECA">
    <w:pPr>
      <w:pStyle w:val="Footer"/>
    </w:pPr>
    <w:bookmarkStart w:id="16" w:name="_Hlk46918163"/>
    <w:bookmarkStart w:id="17" w:name="_Hlk46918164"/>
    <w:r w:rsidRPr="00485EC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D489" w14:textId="4C0FFA10" w:rsidR="00EE3A11" w:rsidRPr="00485ECA" w:rsidRDefault="00485ECA" w:rsidP="00485ECA">
    <w:pPr>
      <w:pStyle w:val="Footer"/>
    </w:pPr>
    <w:bookmarkStart w:id="20" w:name="_Hlk46918167"/>
    <w:bookmarkStart w:id="21" w:name="_Hlk46918168"/>
    <w:r w:rsidRPr="00485EC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1C80" w14:textId="77777777" w:rsidR="00B3368E" w:rsidRPr="00485ECA" w:rsidRDefault="008C1C2C">
      <w:bookmarkStart w:id="0" w:name="_Hlk46918169"/>
      <w:bookmarkStart w:id="1" w:name="_Hlk46918170"/>
      <w:r w:rsidRPr="00485ECA">
        <w:separator/>
      </w:r>
      <w:bookmarkEnd w:id="0"/>
      <w:bookmarkEnd w:id="1"/>
    </w:p>
  </w:footnote>
  <w:footnote w:type="continuationSeparator" w:id="0">
    <w:p w14:paraId="3FDF2E26" w14:textId="77777777" w:rsidR="00B3368E" w:rsidRPr="00485ECA" w:rsidRDefault="008C1C2C">
      <w:bookmarkStart w:id="2" w:name="_Hlk46918171"/>
      <w:bookmarkStart w:id="3" w:name="_Hlk46918172"/>
      <w:r w:rsidRPr="00485EC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AB08" w14:textId="77777777" w:rsidR="00485ECA" w:rsidRPr="00485ECA" w:rsidRDefault="00485ECA" w:rsidP="00485ECA">
    <w:pPr>
      <w:pStyle w:val="Header"/>
      <w:spacing w:after="240"/>
      <w:jc w:val="center"/>
    </w:pPr>
    <w:bookmarkStart w:id="10" w:name="_Hlk46918157"/>
    <w:bookmarkStart w:id="11" w:name="_Hlk46918158"/>
    <w:r w:rsidRPr="00485ECA">
      <w:t>G/TBT/N/OMN/412</w:t>
    </w:r>
  </w:p>
  <w:p w14:paraId="47D81857" w14:textId="77777777" w:rsidR="00485ECA" w:rsidRPr="00485ECA" w:rsidRDefault="00485ECA" w:rsidP="00485ECA">
    <w:pPr>
      <w:pStyle w:val="Header"/>
      <w:pBdr>
        <w:bottom w:val="single" w:sz="4" w:space="1" w:color="auto"/>
      </w:pBdr>
      <w:jc w:val="center"/>
    </w:pPr>
    <w:r w:rsidRPr="00485ECA">
      <w:t xml:space="preserve">- </w:t>
    </w:r>
    <w:r w:rsidRPr="00485ECA">
      <w:fldChar w:fldCharType="begin"/>
    </w:r>
    <w:r w:rsidRPr="00485ECA">
      <w:instrText xml:space="preserve"> PAGE  \* Arabic  \* MERGEFORMAT </w:instrText>
    </w:r>
    <w:r w:rsidRPr="00485ECA">
      <w:fldChar w:fldCharType="separate"/>
    </w:r>
    <w:r w:rsidRPr="00485ECA">
      <w:t>1</w:t>
    </w:r>
    <w:r w:rsidRPr="00485ECA">
      <w:fldChar w:fldCharType="end"/>
    </w:r>
    <w:r w:rsidRPr="00485EC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544C" w14:textId="77777777" w:rsidR="00485ECA" w:rsidRPr="00485ECA" w:rsidRDefault="00485ECA" w:rsidP="00485ECA">
    <w:pPr>
      <w:pStyle w:val="Header"/>
      <w:spacing w:after="240"/>
      <w:jc w:val="center"/>
    </w:pPr>
    <w:bookmarkStart w:id="12" w:name="_Hlk46918159"/>
    <w:bookmarkStart w:id="13" w:name="_Hlk46918160"/>
    <w:r w:rsidRPr="00485ECA">
      <w:t>G/TBT/N/OMN/412</w:t>
    </w:r>
  </w:p>
  <w:p w14:paraId="5AE7A8DF" w14:textId="77777777" w:rsidR="00485ECA" w:rsidRPr="00485ECA" w:rsidRDefault="00485ECA" w:rsidP="00485ECA">
    <w:pPr>
      <w:pStyle w:val="Header"/>
      <w:pBdr>
        <w:bottom w:val="single" w:sz="4" w:space="1" w:color="auto"/>
      </w:pBdr>
      <w:jc w:val="center"/>
    </w:pPr>
    <w:r w:rsidRPr="00485ECA">
      <w:t xml:space="preserve">- </w:t>
    </w:r>
    <w:r w:rsidRPr="00485ECA">
      <w:fldChar w:fldCharType="begin"/>
    </w:r>
    <w:r w:rsidRPr="00485ECA">
      <w:instrText xml:space="preserve"> PAGE  \* Arabic  \* MERGEFORMAT </w:instrText>
    </w:r>
    <w:r w:rsidRPr="00485ECA">
      <w:fldChar w:fldCharType="separate"/>
    </w:r>
    <w:r w:rsidRPr="00485ECA">
      <w:t>1</w:t>
    </w:r>
    <w:r w:rsidRPr="00485ECA">
      <w:fldChar w:fldCharType="end"/>
    </w:r>
    <w:r w:rsidRPr="00485EC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485ECA" w:rsidRPr="00485ECA" w14:paraId="035B2FB9" w14:textId="77777777" w:rsidTr="00485EC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4F0B55" w14:textId="77777777" w:rsidR="00485ECA" w:rsidRPr="00485ECA" w:rsidRDefault="00485ECA" w:rsidP="00485EC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6918165"/>
          <w:bookmarkStart w:id="19" w:name="_Hlk469181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72C779" w14:textId="77777777" w:rsidR="00485ECA" w:rsidRPr="00485ECA" w:rsidRDefault="00485ECA" w:rsidP="00485EC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5ECA" w:rsidRPr="00485ECA" w14:paraId="28987F22" w14:textId="77777777" w:rsidTr="00485EC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42799D" w14:textId="5391E618" w:rsidR="00485ECA" w:rsidRPr="00485ECA" w:rsidRDefault="00A17275" w:rsidP="00485EC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DB4D4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8pt;height:56.9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4058B8" w14:textId="77777777" w:rsidR="00485ECA" w:rsidRPr="00485ECA" w:rsidRDefault="00485ECA" w:rsidP="00485EC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5ECA" w:rsidRPr="00485ECA" w14:paraId="6C4782BE" w14:textId="77777777" w:rsidTr="00485EC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D521197" w14:textId="77777777" w:rsidR="00485ECA" w:rsidRPr="00485ECA" w:rsidRDefault="00485ECA" w:rsidP="00485EC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79D0AE" w14:textId="6670B95A" w:rsidR="00485ECA" w:rsidRPr="00485ECA" w:rsidRDefault="00485ECA" w:rsidP="00485ECA">
          <w:pPr>
            <w:jc w:val="right"/>
            <w:rPr>
              <w:rFonts w:eastAsia="Verdana" w:cs="Verdana"/>
              <w:b/>
              <w:szCs w:val="18"/>
            </w:rPr>
          </w:pPr>
          <w:r w:rsidRPr="00485ECA">
            <w:rPr>
              <w:b/>
              <w:szCs w:val="18"/>
            </w:rPr>
            <w:t>G/TBT/N/OMN/412</w:t>
          </w:r>
        </w:p>
      </w:tc>
    </w:tr>
    <w:tr w:rsidR="00485ECA" w:rsidRPr="00485ECA" w14:paraId="75A96401" w14:textId="77777777" w:rsidTr="00485EC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E6FA392" w14:textId="77777777" w:rsidR="00485ECA" w:rsidRPr="00485ECA" w:rsidRDefault="00485ECA" w:rsidP="00485EC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E2C4EB" w14:textId="6A35C5A0" w:rsidR="00485ECA" w:rsidRPr="00485ECA" w:rsidRDefault="00485ECA" w:rsidP="00485ECA">
          <w:pPr>
            <w:jc w:val="right"/>
            <w:rPr>
              <w:rFonts w:eastAsia="Verdana" w:cs="Verdana"/>
              <w:szCs w:val="18"/>
            </w:rPr>
          </w:pPr>
          <w:r w:rsidRPr="00485ECA">
            <w:rPr>
              <w:rFonts w:eastAsia="Verdana" w:cs="Verdana"/>
              <w:szCs w:val="18"/>
            </w:rPr>
            <w:t>27 de julio de 2020</w:t>
          </w:r>
        </w:p>
      </w:tc>
    </w:tr>
    <w:tr w:rsidR="00485ECA" w:rsidRPr="00485ECA" w14:paraId="1C243CB9" w14:textId="77777777" w:rsidTr="00485EC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6E6548" w14:textId="2803ED68" w:rsidR="00485ECA" w:rsidRPr="00485ECA" w:rsidRDefault="00485ECA" w:rsidP="00485ECA">
          <w:pPr>
            <w:jc w:val="left"/>
            <w:rPr>
              <w:rFonts w:eastAsia="Verdana" w:cs="Verdana"/>
              <w:b/>
              <w:szCs w:val="18"/>
            </w:rPr>
          </w:pPr>
          <w:r w:rsidRPr="00485ECA">
            <w:rPr>
              <w:rFonts w:eastAsia="Verdana" w:cs="Verdana"/>
              <w:color w:val="FF0000"/>
              <w:szCs w:val="18"/>
            </w:rPr>
            <w:t>(20</w:t>
          </w:r>
          <w:r w:rsidRPr="00485ECA">
            <w:rPr>
              <w:rFonts w:eastAsia="Verdana" w:cs="Verdana"/>
              <w:color w:val="FF0000"/>
              <w:szCs w:val="18"/>
            </w:rPr>
            <w:noBreakHyphen/>
          </w:r>
          <w:r w:rsidR="00A17275">
            <w:rPr>
              <w:rFonts w:eastAsia="Verdana" w:cs="Verdana"/>
              <w:color w:val="FF0000"/>
              <w:szCs w:val="18"/>
            </w:rPr>
            <w:t>5133</w:t>
          </w:r>
          <w:r w:rsidRPr="00485EC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308326" w14:textId="368639E3" w:rsidR="00485ECA" w:rsidRPr="00485ECA" w:rsidRDefault="00485ECA" w:rsidP="00485ECA">
          <w:pPr>
            <w:jc w:val="right"/>
            <w:rPr>
              <w:rFonts w:eastAsia="Verdana" w:cs="Verdana"/>
              <w:szCs w:val="18"/>
            </w:rPr>
          </w:pPr>
          <w:r w:rsidRPr="00485ECA">
            <w:rPr>
              <w:rFonts w:eastAsia="Verdana" w:cs="Verdana"/>
              <w:szCs w:val="18"/>
            </w:rPr>
            <w:t xml:space="preserve">Página: </w:t>
          </w:r>
          <w:r w:rsidRPr="00485ECA">
            <w:rPr>
              <w:rFonts w:eastAsia="Verdana" w:cs="Verdana"/>
              <w:szCs w:val="18"/>
            </w:rPr>
            <w:fldChar w:fldCharType="begin"/>
          </w:r>
          <w:r w:rsidRPr="00485EC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5ECA">
            <w:rPr>
              <w:rFonts w:eastAsia="Verdana" w:cs="Verdana"/>
              <w:szCs w:val="18"/>
            </w:rPr>
            <w:fldChar w:fldCharType="separate"/>
          </w:r>
          <w:r w:rsidRPr="00485ECA">
            <w:rPr>
              <w:rFonts w:eastAsia="Verdana" w:cs="Verdana"/>
              <w:szCs w:val="18"/>
            </w:rPr>
            <w:t>1</w:t>
          </w:r>
          <w:r w:rsidRPr="00485ECA">
            <w:rPr>
              <w:rFonts w:eastAsia="Verdana" w:cs="Verdana"/>
              <w:szCs w:val="18"/>
            </w:rPr>
            <w:fldChar w:fldCharType="end"/>
          </w:r>
          <w:r w:rsidRPr="00485ECA">
            <w:rPr>
              <w:rFonts w:eastAsia="Verdana" w:cs="Verdana"/>
              <w:szCs w:val="18"/>
            </w:rPr>
            <w:t>/</w:t>
          </w:r>
          <w:r w:rsidRPr="00485ECA">
            <w:rPr>
              <w:rFonts w:eastAsia="Verdana" w:cs="Verdana"/>
              <w:szCs w:val="18"/>
            </w:rPr>
            <w:fldChar w:fldCharType="begin"/>
          </w:r>
          <w:r w:rsidRPr="00485EC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5ECA">
            <w:rPr>
              <w:rFonts w:eastAsia="Verdana" w:cs="Verdana"/>
              <w:szCs w:val="18"/>
            </w:rPr>
            <w:fldChar w:fldCharType="separate"/>
          </w:r>
          <w:r w:rsidRPr="00485ECA">
            <w:rPr>
              <w:rFonts w:eastAsia="Verdana" w:cs="Verdana"/>
              <w:szCs w:val="18"/>
            </w:rPr>
            <w:t>2</w:t>
          </w:r>
          <w:r w:rsidRPr="00485ECA">
            <w:rPr>
              <w:rFonts w:eastAsia="Verdana" w:cs="Verdana"/>
              <w:szCs w:val="18"/>
            </w:rPr>
            <w:fldChar w:fldCharType="end"/>
          </w:r>
        </w:p>
      </w:tc>
    </w:tr>
    <w:tr w:rsidR="00485ECA" w:rsidRPr="00485ECA" w14:paraId="51F54147" w14:textId="77777777" w:rsidTr="00485EC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3A38AF" w14:textId="33C7EB8D" w:rsidR="00485ECA" w:rsidRPr="00485ECA" w:rsidRDefault="00485ECA" w:rsidP="00485ECA">
          <w:pPr>
            <w:jc w:val="left"/>
            <w:rPr>
              <w:rFonts w:eastAsia="Verdana" w:cs="Verdana"/>
              <w:szCs w:val="18"/>
            </w:rPr>
          </w:pPr>
          <w:r w:rsidRPr="00485EC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9D6340" w14:textId="1F350FFF" w:rsidR="00485ECA" w:rsidRPr="00485ECA" w:rsidRDefault="00485ECA" w:rsidP="00485ECA">
          <w:pPr>
            <w:jc w:val="right"/>
            <w:rPr>
              <w:rFonts w:eastAsia="Verdana" w:cs="Verdana"/>
              <w:bCs/>
              <w:szCs w:val="18"/>
            </w:rPr>
          </w:pPr>
          <w:r w:rsidRPr="00485EC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767B892" w14:textId="77777777" w:rsidR="00ED54E0" w:rsidRPr="00485ECA" w:rsidRDefault="00ED54E0" w:rsidP="00485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D8CB5D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B5C6A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756573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1981A7C"/>
    <w:numStyleLink w:val="LegalHeadings"/>
  </w:abstractNum>
  <w:abstractNum w:abstractNumId="12" w15:restartNumberingAfterBreak="0">
    <w:nsid w:val="57551E12"/>
    <w:multiLevelType w:val="multilevel"/>
    <w:tmpl w:val="81981A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72AF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9A7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BE3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265E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364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58F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D22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3A6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2C9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A1A9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2A5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C0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BAC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DAA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EE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7863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E01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AC2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887C8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64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E25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EA4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740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C4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16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E4D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D25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1E8F"/>
    <w:rsid w:val="00267723"/>
    <w:rsid w:val="00270637"/>
    <w:rsid w:val="0027067B"/>
    <w:rsid w:val="002913C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239F"/>
    <w:rsid w:val="004423A4"/>
    <w:rsid w:val="00467032"/>
    <w:rsid w:val="0046754A"/>
    <w:rsid w:val="0048173D"/>
    <w:rsid w:val="00485EC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072"/>
    <w:rsid w:val="008B223A"/>
    <w:rsid w:val="008B4A10"/>
    <w:rsid w:val="008B4FB8"/>
    <w:rsid w:val="008C1339"/>
    <w:rsid w:val="008C1C2C"/>
    <w:rsid w:val="008E372C"/>
    <w:rsid w:val="008E5D73"/>
    <w:rsid w:val="008E67DC"/>
    <w:rsid w:val="009239F7"/>
    <w:rsid w:val="00955D8A"/>
    <w:rsid w:val="00964F4F"/>
    <w:rsid w:val="0097650D"/>
    <w:rsid w:val="009811DD"/>
    <w:rsid w:val="00984DF3"/>
    <w:rsid w:val="00990E7D"/>
    <w:rsid w:val="009A4D00"/>
    <w:rsid w:val="009A6F54"/>
    <w:rsid w:val="009A72C6"/>
    <w:rsid w:val="009B6669"/>
    <w:rsid w:val="009D1FF8"/>
    <w:rsid w:val="009E75ED"/>
    <w:rsid w:val="009F1F2F"/>
    <w:rsid w:val="009F21A8"/>
    <w:rsid w:val="00A17275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368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B7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0CD6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3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CA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5ECA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5ECA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5ECA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5EC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5EC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5EC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5EC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5EC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5EC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85EC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485EC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485EC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485EC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485EC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485EC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485EC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485EC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485EC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85EC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85EC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85EC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85ECA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485EC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85ECA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85EC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85ECA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485ECA"/>
    <w:pPr>
      <w:numPr>
        <w:numId w:val="6"/>
      </w:numPr>
    </w:pPr>
  </w:style>
  <w:style w:type="paragraph" w:styleId="ListBullet">
    <w:name w:val="List Bullet"/>
    <w:basedOn w:val="Normal"/>
    <w:uiPriority w:val="1"/>
    <w:rsid w:val="00485EC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5EC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5EC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5EC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5EC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485EC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5EC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85EC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485EC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5EC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85ECA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5EC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85ECA"/>
    <w:rPr>
      <w:szCs w:val="20"/>
    </w:rPr>
  </w:style>
  <w:style w:type="character" w:customStyle="1" w:styleId="EndnoteTextChar">
    <w:name w:val="Endnote Text Char"/>
    <w:link w:val="EndnoteText"/>
    <w:uiPriority w:val="49"/>
    <w:rsid w:val="00485EC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85EC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85EC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85EC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85EC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85ECA"/>
    <w:pPr>
      <w:ind w:left="567" w:right="567" w:firstLine="0"/>
    </w:pPr>
  </w:style>
  <w:style w:type="character" w:styleId="FootnoteReference">
    <w:name w:val="footnote reference"/>
    <w:uiPriority w:val="5"/>
    <w:rsid w:val="00485EC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85EC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85EC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485EC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5ECA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5EC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5EC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5EC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5EC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5EC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5EC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ECA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485EC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85EC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85EC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5EC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5ECA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85EC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5EC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5EC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5EC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5EC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5EC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85ECA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5ECA"/>
  </w:style>
  <w:style w:type="paragraph" w:styleId="BlockText">
    <w:name w:val="Block Text"/>
    <w:basedOn w:val="Normal"/>
    <w:uiPriority w:val="99"/>
    <w:semiHidden/>
    <w:unhideWhenUsed/>
    <w:rsid w:val="00485EC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5EC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E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5ECA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5E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5E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5ECA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85EC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85ECA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85EC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85E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85EC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5EC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85EC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5ECA"/>
  </w:style>
  <w:style w:type="character" w:customStyle="1" w:styleId="DateChar">
    <w:name w:val="Date Char"/>
    <w:link w:val="Date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E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5ECA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5ECA"/>
  </w:style>
  <w:style w:type="character" w:customStyle="1" w:styleId="E-mailSignatureChar">
    <w:name w:val="E-mail Signature Char"/>
    <w:link w:val="E-mailSignature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85EC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85EC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5ECA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85ECA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85EC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5EC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85ECA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85ECA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85EC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85ECA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85EC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EC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5ECA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85EC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85EC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85EC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85EC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5EC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5EC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5EC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5EC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5EC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5EC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5EC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5EC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5ECA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85ECA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5E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85EC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85ECA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85ECA"/>
    <w:rPr>
      <w:lang w:val="es-ES"/>
    </w:rPr>
  </w:style>
  <w:style w:type="paragraph" w:styleId="List">
    <w:name w:val="List"/>
    <w:basedOn w:val="Normal"/>
    <w:uiPriority w:val="99"/>
    <w:semiHidden/>
    <w:unhideWhenUsed/>
    <w:rsid w:val="00485E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5E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5E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5E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5E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5E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5E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5E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5E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5EC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5EC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5EC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5EC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5EC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5EC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5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5ECA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5E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5EC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85EC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EC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5EC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5ECA"/>
  </w:style>
  <w:style w:type="character" w:customStyle="1" w:styleId="NoteHeadingChar">
    <w:name w:val="Note Heading Char"/>
    <w:link w:val="NoteHeading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485ECA"/>
    <w:rPr>
      <w:lang w:val="es-ES"/>
    </w:rPr>
  </w:style>
  <w:style w:type="character" w:styleId="PlaceholderText">
    <w:name w:val="Placeholder Text"/>
    <w:uiPriority w:val="99"/>
    <w:semiHidden/>
    <w:rsid w:val="00485EC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85EC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85ECA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85ECA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85EC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5ECA"/>
  </w:style>
  <w:style w:type="character" w:customStyle="1" w:styleId="SalutationChar">
    <w:name w:val="Salutation Char"/>
    <w:link w:val="Salutation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5ECA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85ECA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85ECA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85ECA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85ECA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85EC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85ECA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23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23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23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2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2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2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2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2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2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23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2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2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2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2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2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2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2239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23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23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23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23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23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23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23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239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239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23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23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23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23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23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239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239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23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23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23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2239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223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23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23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23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23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2239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2239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223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2239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ic@moci.gov.om" TargetMode="External"/><Relationship Id="rId13" Type="http://schemas.openxmlformats.org/officeDocument/2006/relationships/hyperlink" Target="https://members.wto.org/crnattachments/2020/TBT/OMN/20_4401_02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OMN/20_4401_01_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OMN/20_4401_00_x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epic@moci.gov.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so.org.sa/" TargetMode="External"/><Relationship Id="rId14" Type="http://schemas.openxmlformats.org/officeDocument/2006/relationships/hyperlink" Target="https://members.wto.org/crnattachments/2020/TBT/OMN/20_4401_03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95</TotalTime>
  <Pages>2</Pages>
  <Words>672</Words>
  <Characters>4250</Characters>
  <Application>Microsoft Office Word</Application>
  <DocSecurity>0</DocSecurity>
  <Lines>101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70</cp:revision>
  <dcterms:created xsi:type="dcterms:W3CDTF">2017-07-03T10:42:00Z</dcterms:created>
  <dcterms:modified xsi:type="dcterms:W3CDTF">2020-07-29T10:56:00Z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70683bd6-b650-4d15-a066-f904970f41c5</vt:lpwstr>
  </property>
  <property fmtid="{D5CDD505-2E9C-101B-9397-08002B2CF9AE}" pid="3" name="WTOCLASSIFICATION">
    <vt:lpwstr>WTO OFFICIAL</vt:lpwstr>
  </property>
</Properties>
</file>