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7F27" w14:textId="6EDB0A3D" w:rsidR="009239F7" w:rsidRPr="001323D5" w:rsidRDefault="001323D5" w:rsidP="001323D5">
      <w:pPr>
        <w:pStyle w:val="Title"/>
        <w:rPr>
          <w:caps w:val="0"/>
          <w:kern w:val="0"/>
        </w:rPr>
      </w:pPr>
      <w:bookmarkStart w:id="8" w:name="_Hlk49854831"/>
      <w:r w:rsidRPr="001323D5">
        <w:rPr>
          <w:caps w:val="0"/>
          <w:kern w:val="0"/>
        </w:rPr>
        <w:t>NOTIFICACIÓN</w:t>
      </w:r>
    </w:p>
    <w:p w14:paraId="17A4C354" w14:textId="77777777" w:rsidR="009239F7" w:rsidRPr="001323D5" w:rsidRDefault="0012227D" w:rsidP="001323D5">
      <w:pPr>
        <w:jc w:val="center"/>
      </w:pPr>
      <w:r w:rsidRPr="001323D5">
        <w:t>Se da traslado de la notificación siguiente de conformidad con el artículo 10.6.</w:t>
      </w:r>
    </w:p>
    <w:p w14:paraId="26E61DEC" w14:textId="77777777" w:rsidR="009239F7" w:rsidRPr="001323D5" w:rsidRDefault="009239F7" w:rsidP="001323D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323D5" w:rsidRPr="001323D5" w14:paraId="5878F1EF" w14:textId="77777777" w:rsidTr="001323D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516A73F" w14:textId="77777777" w:rsidR="00F85C99" w:rsidRPr="001323D5" w:rsidRDefault="0012227D" w:rsidP="001323D5">
            <w:pPr>
              <w:spacing w:before="120" w:after="120"/>
              <w:jc w:val="left"/>
            </w:pPr>
            <w:r w:rsidRPr="001323D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9B97C18" w14:textId="1D6E8862" w:rsidR="006D06E2" w:rsidRPr="001323D5" w:rsidRDefault="0012227D" w:rsidP="001323D5">
            <w:pPr>
              <w:spacing w:before="120" w:after="120"/>
            </w:pPr>
            <w:r w:rsidRPr="001323D5">
              <w:rPr>
                <w:b/>
              </w:rPr>
              <w:t>Miembro que notifica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rPr>
                <w:u w:val="single"/>
              </w:rPr>
              <w:t>F</w:t>
            </w:r>
            <w:r w:rsidRPr="001323D5">
              <w:rPr>
                <w:u w:val="single"/>
              </w:rPr>
              <w:t>ILIPINAS</w:t>
            </w:r>
          </w:p>
          <w:p w14:paraId="7493783F" w14:textId="5811B757" w:rsidR="00F85C99" w:rsidRPr="001323D5" w:rsidRDefault="0012227D" w:rsidP="001323D5">
            <w:pPr>
              <w:spacing w:after="120"/>
            </w:pPr>
            <w:r w:rsidRPr="001323D5">
              <w:rPr>
                <w:b/>
              </w:rPr>
              <w:t>Si procede, nombre del gobierno local de que se trate (artículos 3.2 y 7.2):</w:t>
            </w:r>
          </w:p>
        </w:tc>
      </w:tr>
      <w:tr w:rsidR="001323D5" w:rsidRPr="001323D5" w14:paraId="34BB3194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65124" w14:textId="77777777" w:rsidR="00F85C99" w:rsidRPr="001323D5" w:rsidRDefault="0012227D" w:rsidP="001323D5">
            <w:pPr>
              <w:spacing w:before="120" w:after="120"/>
              <w:jc w:val="left"/>
            </w:pPr>
            <w:r w:rsidRPr="001323D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5AC9B" w14:textId="77777777" w:rsidR="006D06E2" w:rsidRPr="001323D5" w:rsidRDefault="0012227D" w:rsidP="001323D5">
            <w:pPr>
              <w:spacing w:before="120" w:after="120"/>
            </w:pPr>
            <w:r w:rsidRPr="001323D5">
              <w:rPr>
                <w:b/>
              </w:rPr>
              <w:t>Organismo responsable:</w:t>
            </w:r>
          </w:p>
          <w:p w14:paraId="3D64D8FF" w14:textId="73162D21" w:rsidR="006D06E2" w:rsidRPr="001323D5" w:rsidRDefault="0012227D" w:rsidP="001323D5">
            <w:pPr>
              <w:jc w:val="left"/>
            </w:pPr>
            <w:r w:rsidRPr="001323D5">
              <w:t>ING</w:t>
            </w:r>
            <w:r w:rsidR="001323D5" w:rsidRPr="001323D5">
              <w:t>. A</w:t>
            </w:r>
            <w:r w:rsidRPr="001323D5">
              <w:t>NA TRINIDAD F</w:t>
            </w:r>
            <w:r w:rsidR="001323D5" w:rsidRPr="001323D5">
              <w:t>. R</w:t>
            </w:r>
            <w:r w:rsidRPr="001323D5">
              <w:t>IVERA</w:t>
            </w:r>
          </w:p>
          <w:p w14:paraId="5D280ABA" w14:textId="77777777" w:rsidR="006D06E2" w:rsidRPr="001323D5" w:rsidRDefault="0012227D" w:rsidP="001323D5">
            <w:pPr>
              <w:jc w:val="left"/>
            </w:pPr>
            <w:r w:rsidRPr="001323D5">
              <w:rPr>
                <w:i/>
                <w:iCs/>
              </w:rPr>
              <w:t>Director IV</w:t>
            </w:r>
            <w:r w:rsidRPr="001323D5">
              <w:t xml:space="preserve"> (Directora IV)</w:t>
            </w:r>
          </w:p>
          <w:p w14:paraId="32EF861D" w14:textId="77777777" w:rsidR="006D06E2" w:rsidRPr="001323D5" w:rsidRDefault="0012227D" w:rsidP="001323D5">
            <w:pPr>
              <w:jc w:val="left"/>
            </w:pPr>
            <w:r w:rsidRPr="001323D5">
              <w:rPr>
                <w:i/>
                <w:iCs/>
              </w:rPr>
              <w:t>Center for Cosmetics Regulation and Research</w:t>
            </w:r>
            <w:r w:rsidRPr="001323D5">
              <w:t xml:space="preserve"> (CCRR) (Centro de Reglamentación e Investigación sobre Cosméticos)</w:t>
            </w:r>
          </w:p>
          <w:p w14:paraId="492C926C" w14:textId="77777777" w:rsidR="006D06E2" w:rsidRPr="001323D5" w:rsidRDefault="0012227D" w:rsidP="001323D5">
            <w:pPr>
              <w:jc w:val="left"/>
            </w:pPr>
            <w:r w:rsidRPr="001323D5">
              <w:rPr>
                <w:i/>
                <w:iCs/>
              </w:rPr>
              <w:t>Food and Drug Administration</w:t>
            </w:r>
            <w:r w:rsidRPr="001323D5">
              <w:t xml:space="preserve"> (Administración de Productos Alimenticios y Farmacéuticos)</w:t>
            </w:r>
          </w:p>
          <w:p w14:paraId="1309662E" w14:textId="29F8CF11" w:rsidR="00854224" w:rsidRPr="00DC2A37" w:rsidRDefault="0012227D" w:rsidP="001323D5">
            <w:pPr>
              <w:spacing w:before="120" w:after="120"/>
              <w:jc w:val="left"/>
              <w:rPr>
                <w:lang w:val="en-GB"/>
              </w:rPr>
            </w:pPr>
            <w:r w:rsidRPr="00DC2A37">
              <w:rPr>
                <w:i/>
                <w:iCs/>
                <w:lang w:val="en-GB"/>
              </w:rPr>
              <w:t>DEPARTMENT OF HEALTH</w:t>
            </w:r>
            <w:r w:rsidRPr="00DC2A37">
              <w:rPr>
                <w:lang w:val="en-GB"/>
              </w:rPr>
              <w:t xml:space="preserve"> (DEPARTAMENTO DE SALUD)</w:t>
            </w:r>
          </w:p>
          <w:p w14:paraId="3081B4FA" w14:textId="77777777" w:rsidR="006D06E2" w:rsidRPr="001323D5" w:rsidRDefault="0012227D" w:rsidP="001323D5">
            <w:pPr>
              <w:spacing w:after="120"/>
            </w:pPr>
            <w:r w:rsidRPr="001323D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C983EA4" w14:textId="17027B44" w:rsidR="006D06E2" w:rsidRPr="001323D5" w:rsidRDefault="006D06E2" w:rsidP="001323D5">
            <w:pPr>
              <w:jc w:val="left"/>
            </w:pPr>
            <w:r w:rsidRPr="001323D5">
              <w:t>SR</w:t>
            </w:r>
            <w:r w:rsidR="001323D5" w:rsidRPr="001323D5">
              <w:t>. J</w:t>
            </w:r>
            <w:r w:rsidRPr="001323D5">
              <w:t>EKEE BRYAN T</w:t>
            </w:r>
            <w:r w:rsidR="001323D5" w:rsidRPr="001323D5">
              <w:t>. M</w:t>
            </w:r>
            <w:r w:rsidRPr="001323D5">
              <w:t>IRAFLOR</w:t>
            </w:r>
          </w:p>
          <w:p w14:paraId="0A83CE7F" w14:textId="77777777" w:rsidR="006D06E2" w:rsidRPr="001323D5" w:rsidRDefault="0012227D" w:rsidP="001323D5">
            <w:pPr>
              <w:jc w:val="left"/>
            </w:pPr>
            <w:r w:rsidRPr="001323D5">
              <w:rPr>
                <w:i/>
                <w:iCs/>
              </w:rPr>
              <w:t>Center for Cosmetics Regulation and Research</w:t>
            </w:r>
            <w:r w:rsidRPr="001323D5">
              <w:t xml:space="preserve"> (CCRR) (Centro de Reglamentación e Investigación sobre Cosméticos)</w:t>
            </w:r>
          </w:p>
          <w:p w14:paraId="6D732C0B" w14:textId="77777777" w:rsidR="006D06E2" w:rsidRPr="001323D5" w:rsidRDefault="0012227D" w:rsidP="001323D5">
            <w:pPr>
              <w:jc w:val="left"/>
            </w:pPr>
            <w:r w:rsidRPr="001323D5">
              <w:rPr>
                <w:i/>
                <w:iCs/>
              </w:rPr>
              <w:t>Food and Drug Administration</w:t>
            </w:r>
            <w:r w:rsidRPr="001323D5">
              <w:t xml:space="preserve"> (Administración de Productos Alimenticios y Farmacéuticos)</w:t>
            </w:r>
          </w:p>
          <w:p w14:paraId="62AA41AD" w14:textId="77777777" w:rsidR="006D06E2" w:rsidRPr="00DC2A37" w:rsidRDefault="0012227D" w:rsidP="001323D5">
            <w:pPr>
              <w:jc w:val="left"/>
              <w:rPr>
                <w:lang w:val="en-GB"/>
              </w:rPr>
            </w:pPr>
            <w:r w:rsidRPr="00DC2A37">
              <w:rPr>
                <w:i/>
                <w:iCs/>
                <w:lang w:val="en-GB"/>
              </w:rPr>
              <w:t>DEPARTMENT OF HEALTH</w:t>
            </w:r>
            <w:r w:rsidRPr="00DC2A37">
              <w:rPr>
                <w:lang w:val="en-GB"/>
              </w:rPr>
              <w:t xml:space="preserve"> (DEPARTAMENTO DE SALUD)</w:t>
            </w:r>
          </w:p>
          <w:p w14:paraId="637BDAE6" w14:textId="6AA502A6" w:rsidR="006D06E2" w:rsidRPr="001323D5" w:rsidRDefault="0012227D" w:rsidP="001323D5">
            <w:pPr>
              <w:jc w:val="left"/>
            </w:pPr>
            <w:r w:rsidRPr="001323D5">
              <w:t xml:space="preserve">Correo electrónico: </w:t>
            </w:r>
            <w:hyperlink r:id="rId8" w:history="1">
              <w:r w:rsidR="001323D5" w:rsidRPr="001323D5">
                <w:rPr>
                  <w:rStyle w:val="Hyperlink"/>
                </w:rPr>
                <w:t>jbtmiraflor@fda.gov.ph</w:t>
              </w:r>
            </w:hyperlink>
            <w:r w:rsidRPr="001323D5">
              <w:t xml:space="preserve">; </w:t>
            </w:r>
            <w:hyperlink r:id="rId9" w:history="1">
              <w:r w:rsidR="001323D5" w:rsidRPr="001323D5">
                <w:rPr>
                  <w:rStyle w:val="Hyperlink"/>
                </w:rPr>
                <w:t>atfrivera@fda.gov.ph</w:t>
              </w:r>
            </w:hyperlink>
          </w:p>
          <w:p w14:paraId="568B2FF2" w14:textId="623A927A" w:rsidR="00854224" w:rsidRPr="001323D5" w:rsidRDefault="00DC2A37" w:rsidP="001323D5">
            <w:pPr>
              <w:spacing w:after="120"/>
              <w:jc w:val="left"/>
              <w:rPr>
                <w:rStyle w:val="Hyperlink"/>
              </w:rPr>
            </w:pPr>
            <w:hyperlink r:id="rId10" w:history="1">
              <w:r w:rsidR="001323D5" w:rsidRPr="001323D5">
                <w:rPr>
                  <w:rStyle w:val="Hyperlink"/>
                </w:rPr>
                <w:t>www.fda.gov.ph</w:t>
              </w:r>
            </w:hyperlink>
          </w:p>
        </w:tc>
      </w:tr>
      <w:tr w:rsidR="001323D5" w:rsidRPr="001323D5" w14:paraId="7B466999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9CC5E" w14:textId="77777777" w:rsidR="00F85C99" w:rsidRPr="001323D5" w:rsidRDefault="0012227D" w:rsidP="001323D5">
            <w:pPr>
              <w:spacing w:before="120" w:after="120"/>
              <w:jc w:val="left"/>
              <w:rPr>
                <w:b/>
              </w:rPr>
            </w:pPr>
            <w:r w:rsidRPr="001323D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1DE35" w14:textId="42AFCBCC" w:rsidR="00F85C99" w:rsidRPr="001323D5" w:rsidRDefault="0012227D" w:rsidP="001323D5">
            <w:pPr>
              <w:spacing w:before="120" w:after="120"/>
            </w:pPr>
            <w:r w:rsidRPr="001323D5">
              <w:rPr>
                <w:b/>
              </w:rPr>
              <w:t xml:space="preserve">Notificación hecha en virtud del artículo 2.9.2 [X], 2.10.1 </w:t>
            </w:r>
            <w:r w:rsidR="001323D5" w:rsidRPr="001323D5">
              <w:rPr>
                <w:b/>
              </w:rPr>
              <w:t>[ ]</w:t>
            </w:r>
            <w:r w:rsidRPr="001323D5">
              <w:rPr>
                <w:b/>
              </w:rPr>
              <w:t xml:space="preserve">, 5.6.2 </w:t>
            </w:r>
            <w:r w:rsidR="001323D5" w:rsidRPr="001323D5">
              <w:rPr>
                <w:b/>
              </w:rPr>
              <w:t>[ ]</w:t>
            </w:r>
            <w:r w:rsidRPr="001323D5">
              <w:rPr>
                <w:b/>
              </w:rPr>
              <w:t xml:space="preserve">, 5.7.1 </w:t>
            </w:r>
            <w:r w:rsidR="001323D5" w:rsidRPr="001323D5">
              <w:rPr>
                <w:b/>
              </w:rPr>
              <w:t>[ ]</w:t>
            </w:r>
            <w:r w:rsidRPr="001323D5">
              <w:rPr>
                <w:b/>
              </w:rPr>
              <w:t>, o en virtud de:</w:t>
            </w:r>
          </w:p>
        </w:tc>
      </w:tr>
      <w:tr w:rsidR="001323D5" w:rsidRPr="001323D5" w14:paraId="53E69C88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E0452" w14:textId="77777777" w:rsidR="00F85C99" w:rsidRPr="001323D5" w:rsidRDefault="0012227D" w:rsidP="001323D5">
            <w:pPr>
              <w:spacing w:before="120" w:after="120"/>
              <w:jc w:val="left"/>
            </w:pPr>
            <w:r w:rsidRPr="001323D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8B3CD" w14:textId="02D03FB5" w:rsidR="00F85C99" w:rsidRPr="001323D5" w:rsidRDefault="0012227D" w:rsidP="001323D5">
            <w:pPr>
              <w:spacing w:before="120" w:after="120"/>
            </w:pPr>
            <w:r w:rsidRPr="001323D5">
              <w:rPr>
                <w:b/>
              </w:rPr>
              <w:t>Productos abarcados (partida del SA o de la NCCA cuando corresponda</w:t>
            </w:r>
            <w:r w:rsidR="001323D5" w:rsidRPr="001323D5">
              <w:rPr>
                <w:b/>
              </w:rPr>
              <w:t>; e</w:t>
            </w:r>
            <w:r w:rsidRPr="001323D5">
              <w:rPr>
                <w:b/>
              </w:rPr>
              <w:t>n otro caso partida del arancel nacional</w:t>
            </w:r>
            <w:r w:rsidR="001323D5" w:rsidRPr="001323D5">
              <w:rPr>
                <w:b/>
              </w:rPr>
              <w:t>. P</w:t>
            </w:r>
            <w:r w:rsidRPr="001323D5">
              <w:rPr>
                <w:b/>
              </w:rPr>
              <w:t>odrá indicarse además, cuando proceda, el número de partida de la ICS)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t>p</w:t>
            </w:r>
            <w:r w:rsidRPr="001323D5">
              <w:t>roductos para vapear</w:t>
            </w:r>
            <w:r w:rsidR="001323D5" w:rsidRPr="001323D5">
              <w:t>; T</w:t>
            </w:r>
            <w:r w:rsidRPr="001323D5">
              <w:t>abaco, productos de tabaco y equipos conexos (ICS:</w:t>
            </w:r>
            <w:r w:rsidR="001323D5" w:rsidRPr="001323D5">
              <w:t xml:space="preserve"> </w:t>
            </w:r>
            <w:r w:rsidRPr="001323D5">
              <w:t>65.160).</w:t>
            </w:r>
          </w:p>
        </w:tc>
      </w:tr>
      <w:tr w:rsidR="001323D5" w:rsidRPr="001323D5" w14:paraId="4C3632E2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FFE2C" w14:textId="77777777" w:rsidR="00F85C99" w:rsidRPr="001323D5" w:rsidRDefault="0012227D" w:rsidP="001323D5">
            <w:pPr>
              <w:spacing w:before="120" w:after="120"/>
              <w:jc w:val="left"/>
            </w:pPr>
            <w:r w:rsidRPr="001323D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6C5FB" w14:textId="7F9661DF" w:rsidR="00F85C99" w:rsidRPr="001323D5" w:rsidRDefault="0012227D" w:rsidP="001323D5">
            <w:pPr>
              <w:spacing w:before="120" w:after="120"/>
            </w:pPr>
            <w:r w:rsidRPr="001323D5">
              <w:rPr>
                <w:b/>
              </w:rPr>
              <w:t>Título, número de páginas e idioma(s) del documento notificado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rPr>
                <w:i/>
                <w:iCs/>
              </w:rPr>
              <w:t>G</w:t>
            </w:r>
            <w:r w:rsidRPr="001323D5">
              <w:rPr>
                <w:i/>
                <w:iCs/>
              </w:rPr>
              <w:t>uidelines for the Issuance of Pre-application Documentary Evaluation (PADE) for Vapor Products Seeking Registration under F</w:t>
            </w:r>
            <w:r w:rsidR="001323D5" w:rsidRPr="001323D5">
              <w:rPr>
                <w:i/>
                <w:iCs/>
              </w:rPr>
              <w:t>ERN 1</w:t>
            </w:r>
            <w:r w:rsidRPr="001323D5">
              <w:rPr>
                <w:i/>
                <w:iCs/>
              </w:rPr>
              <w:t xml:space="preserve"> with the Center for Cosmetics Regulation and Research</w:t>
            </w:r>
            <w:r w:rsidRPr="001323D5">
              <w:t xml:space="preserve"> (Directrices para la expedición de un certificado de evaluación documental previa a la solicitud (PADE) referente a los productos para vapear para los que se desea solicitar el registro en el marco del F</w:t>
            </w:r>
            <w:r w:rsidR="001323D5" w:rsidRPr="001323D5">
              <w:t>ERN 1</w:t>
            </w:r>
            <w:r w:rsidRPr="001323D5">
              <w:t xml:space="preserve"> al Centro de Reglamentación e Investigación sobre Cosméticos)</w:t>
            </w:r>
            <w:r w:rsidR="001323D5" w:rsidRPr="001323D5">
              <w:t>. D</w:t>
            </w:r>
            <w:r w:rsidRPr="001323D5">
              <w:t>ocumento en inglés (5 páginas).</w:t>
            </w:r>
          </w:p>
        </w:tc>
      </w:tr>
      <w:tr w:rsidR="001323D5" w:rsidRPr="001323D5" w14:paraId="3B3BB197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AD5F3" w14:textId="77777777" w:rsidR="00F85C99" w:rsidRPr="001323D5" w:rsidRDefault="0012227D" w:rsidP="001323D5">
            <w:pPr>
              <w:keepLines/>
              <w:spacing w:before="120" w:after="120"/>
              <w:jc w:val="left"/>
              <w:rPr>
                <w:b/>
              </w:rPr>
            </w:pPr>
            <w:r w:rsidRPr="001323D5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EC0EB" w14:textId="1EAF53CC" w:rsidR="00F85C99" w:rsidRPr="001323D5" w:rsidRDefault="0012227D" w:rsidP="001323D5">
            <w:pPr>
              <w:keepLines/>
              <w:spacing w:before="120" w:after="120"/>
              <w:rPr>
                <w:b/>
              </w:rPr>
            </w:pPr>
            <w:r w:rsidRPr="001323D5">
              <w:rPr>
                <w:b/>
              </w:rPr>
              <w:t>Descripción del contenido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t>L</w:t>
            </w:r>
            <w:r w:rsidRPr="001323D5">
              <w:t>a Circular notificada se publica con el fin de establecer procedimientos y directrices complementarios para la expedición de un certificado de evaluación documental previa a la solicitud (PADE) en el marco de los requisitos aplicables a las recargas y los cartuchos de productos para vapear con arreglo a la autorización del número de registro electrónico (F</w:t>
            </w:r>
            <w:r w:rsidR="001323D5" w:rsidRPr="001323D5">
              <w:t>ERN 1</w:t>
            </w:r>
            <w:r w:rsidRPr="001323D5">
              <w:t>) de la FDA</w:t>
            </w:r>
            <w:r w:rsidR="001323D5" w:rsidRPr="001323D5">
              <w:t>. S</w:t>
            </w:r>
            <w:r w:rsidRPr="001323D5">
              <w:t>e aplicará a todos los fabricantes, comerciantes e importadores que deseen solicitar una autorización del F</w:t>
            </w:r>
            <w:r w:rsidR="001323D5" w:rsidRPr="001323D5">
              <w:t>ERN 1</w:t>
            </w:r>
            <w:r w:rsidRPr="001323D5">
              <w:t xml:space="preserve"> para sus recargas y cartuchos de productos para vapear.</w:t>
            </w:r>
          </w:p>
        </w:tc>
      </w:tr>
      <w:tr w:rsidR="001323D5" w:rsidRPr="001323D5" w14:paraId="41804C2A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8CCDC" w14:textId="77777777" w:rsidR="00F85C99" w:rsidRPr="001323D5" w:rsidRDefault="0012227D" w:rsidP="001323D5">
            <w:pPr>
              <w:spacing w:before="120" w:after="120"/>
              <w:jc w:val="left"/>
              <w:rPr>
                <w:b/>
              </w:rPr>
            </w:pPr>
            <w:r w:rsidRPr="001323D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82069" w14:textId="05C65F77" w:rsidR="00F85C99" w:rsidRPr="001323D5" w:rsidRDefault="0012227D" w:rsidP="001323D5">
            <w:pPr>
              <w:spacing w:before="120" w:after="120"/>
              <w:rPr>
                <w:b/>
              </w:rPr>
            </w:pPr>
            <w:r w:rsidRPr="001323D5">
              <w:rPr>
                <w:b/>
              </w:rPr>
              <w:t>Objetivo y razón de ser, incluida, cuando proceda, la naturaleza de los problemas urgentes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t>p</w:t>
            </w:r>
            <w:r w:rsidRPr="001323D5">
              <w:t>rotección de la salud o seguridad humanas</w:t>
            </w:r>
            <w:r w:rsidR="001323D5" w:rsidRPr="001323D5">
              <w:t>; r</w:t>
            </w:r>
            <w:r w:rsidRPr="001323D5">
              <w:t>educción de obstáculos al comercio y facilitación del comercio</w:t>
            </w:r>
            <w:r w:rsidR="001323D5" w:rsidRPr="001323D5">
              <w:t>; o</w:t>
            </w:r>
            <w:r w:rsidRPr="001323D5">
              <w:t>tros.</w:t>
            </w:r>
          </w:p>
        </w:tc>
      </w:tr>
      <w:tr w:rsidR="001323D5" w:rsidRPr="00DC2A37" w14:paraId="7A7EC57F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6AFEF" w14:textId="77777777" w:rsidR="00F85C99" w:rsidRPr="001323D5" w:rsidRDefault="0012227D" w:rsidP="001323D5">
            <w:pPr>
              <w:spacing w:before="120" w:after="120"/>
              <w:jc w:val="left"/>
              <w:rPr>
                <w:b/>
              </w:rPr>
            </w:pPr>
            <w:r w:rsidRPr="001323D5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054DF" w14:textId="77777777" w:rsidR="006D06E2" w:rsidRPr="00DC2A37" w:rsidRDefault="0012227D" w:rsidP="001323D5">
            <w:pPr>
              <w:spacing w:before="120" w:after="120"/>
              <w:rPr>
                <w:lang w:val="en-GB"/>
              </w:rPr>
            </w:pPr>
            <w:r w:rsidRPr="00DC2A37">
              <w:rPr>
                <w:b/>
                <w:lang w:val="en-GB"/>
              </w:rPr>
              <w:t>Documentos pertinentes:</w:t>
            </w:r>
          </w:p>
          <w:p w14:paraId="66CBE59D" w14:textId="30397893" w:rsidR="00F85C99" w:rsidRPr="00DC2A37" w:rsidRDefault="0012227D" w:rsidP="001323D5">
            <w:pPr>
              <w:spacing w:before="120" w:after="120"/>
              <w:rPr>
                <w:lang w:val="en-GB"/>
              </w:rPr>
            </w:pPr>
            <w:r w:rsidRPr="00DC2A37">
              <w:rPr>
                <w:i/>
                <w:iCs/>
                <w:lang w:val="en-GB"/>
              </w:rPr>
              <w:t>Republic Act No. 9711 - FDA Act of 2009</w:t>
            </w:r>
            <w:r w:rsidRPr="00DC2A37">
              <w:rPr>
                <w:lang w:val="en-GB"/>
              </w:rPr>
              <w:t>.</w:t>
            </w:r>
          </w:p>
          <w:p w14:paraId="3734AA87" w14:textId="72C5E065" w:rsidR="00854224" w:rsidRPr="00DC2A37" w:rsidRDefault="0012227D" w:rsidP="001323D5">
            <w:pPr>
              <w:spacing w:after="120"/>
              <w:rPr>
                <w:bCs/>
                <w:lang w:val="en-GB"/>
              </w:rPr>
            </w:pPr>
            <w:r w:rsidRPr="00DC2A37">
              <w:rPr>
                <w:i/>
                <w:iCs/>
                <w:lang w:val="en-GB"/>
              </w:rPr>
              <w:t>Section II of Executive Order No. 106</w:t>
            </w:r>
            <w:r w:rsidRPr="00DC2A37">
              <w:rPr>
                <w:lang w:val="en-GB"/>
              </w:rPr>
              <w:t>.</w:t>
            </w:r>
          </w:p>
        </w:tc>
      </w:tr>
      <w:tr w:rsidR="001323D5" w:rsidRPr="001323D5" w14:paraId="02633154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B8BC6" w14:textId="77777777" w:rsidR="00EE3A11" w:rsidRPr="001323D5" w:rsidRDefault="0012227D" w:rsidP="001323D5">
            <w:pPr>
              <w:spacing w:before="120" w:after="120"/>
              <w:jc w:val="left"/>
              <w:rPr>
                <w:b/>
              </w:rPr>
            </w:pPr>
            <w:r w:rsidRPr="001323D5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E27D5" w14:textId="4675A0D8" w:rsidR="00EE3A11" w:rsidRDefault="0012227D" w:rsidP="001323D5">
            <w:pPr>
              <w:spacing w:before="120"/>
              <w:jc w:val="left"/>
            </w:pPr>
            <w:r w:rsidRPr="001323D5">
              <w:rPr>
                <w:b/>
              </w:rPr>
              <w:t>Fecha propuesta de adopción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t>L</w:t>
            </w:r>
            <w:r w:rsidRPr="001323D5">
              <w:t>a Circular notificada entrará en vigor 15 días después de su publicación en un periódico de distribución</w:t>
            </w:r>
            <w:r w:rsidR="001323D5">
              <w:t xml:space="preserve"> </w:t>
            </w:r>
            <w:r w:rsidRPr="001323D5">
              <w:t>general y en la Oficina del Registro Administrativo Nacional de la Facultad de Derecho de la Universidad de Filipinas.</w:t>
            </w:r>
          </w:p>
          <w:p w14:paraId="29A84CD8" w14:textId="77777777" w:rsidR="001323D5" w:rsidRPr="001323D5" w:rsidRDefault="001323D5" w:rsidP="001323D5">
            <w:pPr>
              <w:spacing w:before="120"/>
              <w:jc w:val="left"/>
            </w:pPr>
          </w:p>
          <w:p w14:paraId="09AB0ECB" w14:textId="5A0FECA1" w:rsidR="00EE3A11" w:rsidRPr="001323D5" w:rsidRDefault="0012227D" w:rsidP="001323D5">
            <w:pPr>
              <w:jc w:val="left"/>
            </w:pPr>
            <w:r w:rsidRPr="001323D5">
              <w:rPr>
                <w:b/>
              </w:rPr>
              <w:t>Fecha propuesta de entrada en vigor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t>L</w:t>
            </w:r>
            <w:r w:rsidRPr="001323D5">
              <w:t>a Circular notificada entrará en vigor 15 días después de su publicación en un periódico de distribución</w:t>
            </w:r>
            <w:r w:rsidR="001323D5">
              <w:t xml:space="preserve"> </w:t>
            </w:r>
            <w:r w:rsidRPr="001323D5">
              <w:t>general y en la Oficina del Registro Administrativo Nacional de la Facultad de Derecho de la Universidad de Filipinas.</w:t>
            </w:r>
          </w:p>
        </w:tc>
      </w:tr>
      <w:tr w:rsidR="001323D5" w:rsidRPr="001323D5" w14:paraId="422C9A2C" w14:textId="77777777" w:rsidTr="001323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8241B" w14:textId="77777777" w:rsidR="00F85C99" w:rsidRPr="001323D5" w:rsidRDefault="0012227D" w:rsidP="001323D5">
            <w:pPr>
              <w:spacing w:before="120" w:after="120"/>
              <w:jc w:val="left"/>
              <w:rPr>
                <w:b/>
              </w:rPr>
            </w:pPr>
            <w:r w:rsidRPr="001323D5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DE950" w14:textId="47BD38A7" w:rsidR="00F85C99" w:rsidRPr="001323D5" w:rsidRDefault="0012227D" w:rsidP="001323D5">
            <w:pPr>
              <w:spacing w:before="120" w:after="120"/>
            </w:pPr>
            <w:r w:rsidRPr="001323D5">
              <w:rPr>
                <w:b/>
              </w:rPr>
              <w:t>Fecha límite para la presentación de observaciones</w:t>
            </w:r>
            <w:r w:rsidR="001323D5" w:rsidRPr="001323D5">
              <w:rPr>
                <w:b/>
              </w:rPr>
              <w:t xml:space="preserve">: </w:t>
            </w:r>
            <w:r w:rsidR="001323D5" w:rsidRPr="001323D5">
              <w:t>6</w:t>
            </w:r>
            <w:r w:rsidRPr="001323D5">
              <w:t>0 días después de la fecha de notificación</w:t>
            </w:r>
          </w:p>
        </w:tc>
      </w:tr>
      <w:tr w:rsidR="00854224" w:rsidRPr="00DC2A37" w14:paraId="6AEBE40F" w14:textId="77777777" w:rsidTr="001323D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236A58" w14:textId="77777777" w:rsidR="00F85C99" w:rsidRPr="001323D5" w:rsidRDefault="0012227D" w:rsidP="001323D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323D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56E9B66" w14:textId="60AE6FD5" w:rsidR="006D06E2" w:rsidRPr="001323D5" w:rsidRDefault="0012227D" w:rsidP="001323D5">
            <w:pPr>
              <w:keepNext/>
              <w:keepLines/>
              <w:spacing w:before="120" w:after="120"/>
            </w:pPr>
            <w:r w:rsidRPr="001323D5">
              <w:rPr>
                <w:b/>
              </w:rPr>
              <w:t>Textos disponibles en</w:t>
            </w:r>
            <w:r w:rsidR="001323D5" w:rsidRPr="001323D5">
              <w:rPr>
                <w:b/>
              </w:rPr>
              <w:t>: S</w:t>
            </w:r>
            <w:r w:rsidRPr="001323D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4D744C4" w14:textId="34BB133E" w:rsidR="006D06E2" w:rsidRPr="001323D5" w:rsidRDefault="006D06E2" w:rsidP="001323D5">
            <w:pPr>
              <w:keepNext/>
              <w:keepLines/>
              <w:jc w:val="left"/>
            </w:pPr>
            <w:r w:rsidRPr="001323D5">
              <w:t>SR</w:t>
            </w:r>
            <w:r w:rsidR="001323D5" w:rsidRPr="001323D5">
              <w:t>. N</w:t>
            </w:r>
            <w:r w:rsidRPr="001323D5">
              <w:t>EIL P</w:t>
            </w:r>
            <w:r w:rsidR="001323D5" w:rsidRPr="001323D5">
              <w:t>. C</w:t>
            </w:r>
            <w:r w:rsidRPr="001323D5">
              <w:t>ATAJAY</w:t>
            </w:r>
          </w:p>
          <w:p w14:paraId="2666960D" w14:textId="77777777" w:rsidR="006D06E2" w:rsidRPr="001323D5" w:rsidRDefault="0012227D" w:rsidP="001323D5">
            <w:pPr>
              <w:keepNext/>
              <w:keepLines/>
              <w:jc w:val="left"/>
            </w:pPr>
            <w:r w:rsidRPr="001323D5">
              <w:t>Director</w:t>
            </w:r>
          </w:p>
          <w:p w14:paraId="69FE2E11" w14:textId="77777777" w:rsidR="006D06E2" w:rsidRPr="001323D5" w:rsidRDefault="0012227D" w:rsidP="001323D5">
            <w:pPr>
              <w:keepNext/>
              <w:keepLines/>
              <w:jc w:val="left"/>
            </w:pPr>
            <w:r w:rsidRPr="001323D5">
              <w:rPr>
                <w:i/>
                <w:iCs/>
              </w:rPr>
              <w:t>Bureau of Philippine Standards</w:t>
            </w:r>
            <w:r w:rsidRPr="001323D5">
              <w:t xml:space="preserve"> (Oficina de Normalización de Filipinas)</w:t>
            </w:r>
          </w:p>
          <w:p w14:paraId="714232B5" w14:textId="77777777" w:rsidR="006D06E2" w:rsidRPr="00DC2A37" w:rsidRDefault="0012227D" w:rsidP="001323D5">
            <w:pPr>
              <w:keepNext/>
              <w:keepLines/>
              <w:jc w:val="left"/>
              <w:rPr>
                <w:lang w:val="en-GB"/>
              </w:rPr>
            </w:pPr>
            <w:r w:rsidRPr="00DC2A37">
              <w:rPr>
                <w:i/>
                <w:iCs/>
                <w:lang w:val="en-GB"/>
              </w:rPr>
              <w:t>Department of Trade and Industry</w:t>
            </w:r>
            <w:r w:rsidRPr="00DC2A37">
              <w:rPr>
                <w:lang w:val="en-GB"/>
              </w:rPr>
              <w:t xml:space="preserve"> (Departamento de Comercio e Industria)</w:t>
            </w:r>
          </w:p>
          <w:p w14:paraId="0830A318" w14:textId="77777777" w:rsidR="006D06E2" w:rsidRPr="00DC2A37" w:rsidRDefault="0012227D" w:rsidP="001323D5">
            <w:pPr>
              <w:keepNext/>
              <w:keepLines/>
              <w:jc w:val="left"/>
              <w:rPr>
                <w:lang w:val="en-GB"/>
              </w:rPr>
            </w:pPr>
            <w:r w:rsidRPr="00DC2A37">
              <w:rPr>
                <w:lang w:val="en-GB"/>
              </w:rPr>
              <w:t>3F Trade and Industry Building</w:t>
            </w:r>
          </w:p>
          <w:p w14:paraId="514FE9FF" w14:textId="5D22481A" w:rsidR="006D06E2" w:rsidRPr="00DC2A37" w:rsidRDefault="0012227D" w:rsidP="001323D5">
            <w:pPr>
              <w:keepNext/>
              <w:keepLines/>
              <w:jc w:val="left"/>
              <w:rPr>
                <w:lang w:val="en-GB"/>
              </w:rPr>
            </w:pPr>
            <w:r w:rsidRPr="00DC2A37">
              <w:rPr>
                <w:lang w:val="en-GB"/>
              </w:rPr>
              <w:t>361 Sen</w:t>
            </w:r>
            <w:r w:rsidR="001323D5" w:rsidRPr="00DC2A37">
              <w:rPr>
                <w:lang w:val="en-GB"/>
              </w:rPr>
              <w:t>. G</w:t>
            </w:r>
            <w:r w:rsidRPr="00DC2A37">
              <w:rPr>
                <w:lang w:val="en-GB"/>
              </w:rPr>
              <w:t>il Puyat Avenue</w:t>
            </w:r>
          </w:p>
          <w:p w14:paraId="3EFFB8CB" w14:textId="77777777" w:rsidR="006D06E2" w:rsidRPr="00DC2A37" w:rsidRDefault="0012227D" w:rsidP="001323D5">
            <w:pPr>
              <w:keepNext/>
              <w:keepLines/>
              <w:jc w:val="left"/>
              <w:rPr>
                <w:lang w:val="en-GB"/>
              </w:rPr>
            </w:pPr>
            <w:r w:rsidRPr="00DC2A37">
              <w:rPr>
                <w:lang w:val="en-GB"/>
              </w:rPr>
              <w:t>Makati City</w:t>
            </w:r>
          </w:p>
          <w:p w14:paraId="70A7816E" w14:textId="77777777" w:rsidR="006D06E2" w:rsidRPr="00DC2A37" w:rsidRDefault="0012227D" w:rsidP="001323D5">
            <w:pPr>
              <w:keepNext/>
              <w:keepLines/>
              <w:jc w:val="left"/>
              <w:rPr>
                <w:lang w:val="en-GB"/>
              </w:rPr>
            </w:pPr>
            <w:r w:rsidRPr="00DC2A37">
              <w:rPr>
                <w:lang w:val="en-GB"/>
              </w:rPr>
              <w:t>Filipinas</w:t>
            </w:r>
          </w:p>
          <w:p w14:paraId="3100FCDF" w14:textId="77777777" w:rsidR="006D06E2" w:rsidRPr="00DC2A37" w:rsidRDefault="0012227D" w:rsidP="001323D5">
            <w:pPr>
              <w:keepNext/>
              <w:keepLines/>
              <w:jc w:val="left"/>
              <w:rPr>
                <w:lang w:val="en-GB"/>
              </w:rPr>
            </w:pPr>
            <w:r w:rsidRPr="00DC2A37">
              <w:rPr>
                <w:lang w:val="en-GB"/>
              </w:rPr>
              <w:t>1200</w:t>
            </w:r>
          </w:p>
          <w:p w14:paraId="0C42E248" w14:textId="725C88DF" w:rsidR="006D06E2" w:rsidRPr="00DC2A37" w:rsidRDefault="0012227D" w:rsidP="001323D5">
            <w:pPr>
              <w:keepNext/>
              <w:keepLines/>
              <w:jc w:val="left"/>
              <w:rPr>
                <w:lang w:val="en-GB"/>
              </w:rPr>
            </w:pPr>
            <w:r w:rsidRPr="00DC2A37">
              <w:rPr>
                <w:lang w:val="en-GB"/>
              </w:rPr>
              <w:t>(632) 7751 4700</w:t>
            </w:r>
            <w:r w:rsidR="001323D5" w:rsidRPr="00DC2A37">
              <w:rPr>
                <w:lang w:val="en-GB"/>
              </w:rPr>
              <w:t>; (</w:t>
            </w:r>
            <w:r w:rsidRPr="00DC2A37">
              <w:rPr>
                <w:lang w:val="en-GB"/>
              </w:rPr>
              <w:t>632) 7751 4706</w:t>
            </w:r>
          </w:p>
          <w:p w14:paraId="10A13C1E" w14:textId="7D292123" w:rsidR="006D06E2" w:rsidRPr="00DC2A37" w:rsidRDefault="00DC2A37" w:rsidP="001323D5">
            <w:pPr>
              <w:keepNext/>
              <w:keepLines/>
              <w:jc w:val="left"/>
              <w:rPr>
                <w:rStyle w:val="Hyperlink"/>
                <w:lang w:val="en-GB"/>
              </w:rPr>
            </w:pPr>
            <w:hyperlink r:id="rId11" w:history="1">
              <w:r w:rsidR="001323D5" w:rsidRPr="00DC2A37">
                <w:rPr>
                  <w:rStyle w:val="Hyperlink"/>
                  <w:lang w:val="en-GB"/>
                </w:rPr>
                <w:t>bps@dti.gov.ph</w:t>
              </w:r>
            </w:hyperlink>
          </w:p>
          <w:p w14:paraId="09ABB108" w14:textId="52BB87E9" w:rsidR="00854224" w:rsidRPr="00DC2A37" w:rsidRDefault="00DC2A37" w:rsidP="001323D5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hyperlink r:id="rId12" w:history="1">
              <w:r w:rsidR="001323D5" w:rsidRPr="00DC2A37">
                <w:rPr>
                  <w:rStyle w:val="Hyperlink"/>
                  <w:lang w:val="en-GB"/>
                </w:rPr>
                <w:t>http://www.bps.dti.gov.ph</w:t>
              </w:r>
            </w:hyperlink>
          </w:p>
          <w:p w14:paraId="1AB3485D" w14:textId="15EFF17D" w:rsidR="00854224" w:rsidRPr="00DC2A37" w:rsidRDefault="00DC2A37" w:rsidP="001323D5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3" w:history="1">
              <w:r w:rsidR="001323D5" w:rsidRPr="00DC2A37">
                <w:rPr>
                  <w:rStyle w:val="Hyperlink"/>
                  <w:lang w:val="en-GB"/>
                </w:rPr>
                <w:t>https://members.wto.org/crnattachments/2020/TBT/PHL/20_5073_00_e.pdf</w:t>
              </w:r>
            </w:hyperlink>
          </w:p>
        </w:tc>
      </w:tr>
      <w:bookmarkEnd w:id="8"/>
    </w:tbl>
    <w:p w14:paraId="76991034" w14:textId="77777777" w:rsidR="00EE3A11" w:rsidRPr="00DC2A37" w:rsidRDefault="00EE3A11" w:rsidP="001323D5">
      <w:pPr>
        <w:rPr>
          <w:lang w:val="en-GB"/>
        </w:rPr>
      </w:pPr>
    </w:p>
    <w:sectPr w:rsidR="00EE3A11" w:rsidRPr="00DC2A37" w:rsidSect="001323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EC7C" w14:textId="77777777" w:rsidR="004A0648" w:rsidRPr="001323D5" w:rsidRDefault="0012227D">
      <w:bookmarkStart w:id="4" w:name="_Hlk49854848"/>
      <w:bookmarkStart w:id="5" w:name="_Hlk49854849"/>
      <w:r w:rsidRPr="001323D5">
        <w:separator/>
      </w:r>
      <w:bookmarkEnd w:id="4"/>
      <w:bookmarkEnd w:id="5"/>
    </w:p>
  </w:endnote>
  <w:endnote w:type="continuationSeparator" w:id="0">
    <w:p w14:paraId="2AB943B4" w14:textId="77777777" w:rsidR="004A0648" w:rsidRPr="001323D5" w:rsidRDefault="0012227D">
      <w:bookmarkStart w:id="6" w:name="_Hlk49854850"/>
      <w:bookmarkStart w:id="7" w:name="_Hlk49854851"/>
      <w:r w:rsidRPr="001323D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E929" w14:textId="027C44A1" w:rsidR="009239F7" w:rsidRPr="001323D5" w:rsidRDefault="001323D5" w:rsidP="001323D5">
    <w:pPr>
      <w:pStyle w:val="Footer"/>
    </w:pPr>
    <w:bookmarkStart w:id="13" w:name="_Hlk49854836"/>
    <w:bookmarkStart w:id="14" w:name="_Hlk49854837"/>
    <w:r w:rsidRPr="001323D5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D0F0" w14:textId="1C82148D" w:rsidR="009239F7" w:rsidRPr="001323D5" w:rsidRDefault="001323D5" w:rsidP="001323D5">
    <w:pPr>
      <w:pStyle w:val="Footer"/>
    </w:pPr>
    <w:bookmarkStart w:id="15" w:name="_Hlk49854838"/>
    <w:bookmarkStart w:id="16" w:name="_Hlk49854839"/>
    <w:r w:rsidRPr="001323D5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718F" w14:textId="55C63A8E" w:rsidR="00EE3A11" w:rsidRPr="001323D5" w:rsidRDefault="001323D5" w:rsidP="001323D5">
    <w:pPr>
      <w:pStyle w:val="Footer"/>
    </w:pPr>
    <w:bookmarkStart w:id="20" w:name="_Hlk49854842"/>
    <w:bookmarkStart w:id="21" w:name="_Hlk49854843"/>
    <w:r w:rsidRPr="001323D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855D" w14:textId="77777777" w:rsidR="004A0648" w:rsidRPr="001323D5" w:rsidRDefault="0012227D">
      <w:bookmarkStart w:id="0" w:name="_Hlk49854844"/>
      <w:bookmarkStart w:id="1" w:name="_Hlk49854845"/>
      <w:r w:rsidRPr="001323D5">
        <w:separator/>
      </w:r>
      <w:bookmarkEnd w:id="0"/>
      <w:bookmarkEnd w:id="1"/>
    </w:p>
  </w:footnote>
  <w:footnote w:type="continuationSeparator" w:id="0">
    <w:p w14:paraId="1BBCF64C" w14:textId="77777777" w:rsidR="004A0648" w:rsidRPr="001323D5" w:rsidRDefault="0012227D">
      <w:bookmarkStart w:id="2" w:name="_Hlk49854846"/>
      <w:bookmarkStart w:id="3" w:name="_Hlk49854847"/>
      <w:r w:rsidRPr="001323D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F0A5" w14:textId="77777777" w:rsidR="001323D5" w:rsidRPr="001323D5" w:rsidRDefault="001323D5" w:rsidP="001323D5">
    <w:pPr>
      <w:pStyle w:val="Header"/>
      <w:spacing w:after="240"/>
      <w:jc w:val="center"/>
    </w:pPr>
    <w:bookmarkStart w:id="9" w:name="_Hlk49854832"/>
    <w:bookmarkStart w:id="10" w:name="_Hlk49854833"/>
    <w:r w:rsidRPr="001323D5">
      <w:t>G/TBT/N/PHL/239</w:t>
    </w:r>
  </w:p>
  <w:p w14:paraId="2F1CAB5B" w14:textId="77777777" w:rsidR="001323D5" w:rsidRPr="001323D5" w:rsidRDefault="001323D5" w:rsidP="001323D5">
    <w:pPr>
      <w:pStyle w:val="Header"/>
      <w:pBdr>
        <w:bottom w:val="single" w:sz="4" w:space="1" w:color="auto"/>
      </w:pBdr>
      <w:jc w:val="center"/>
    </w:pPr>
    <w:r w:rsidRPr="001323D5">
      <w:t xml:space="preserve">- </w:t>
    </w:r>
    <w:r w:rsidRPr="001323D5">
      <w:fldChar w:fldCharType="begin"/>
    </w:r>
    <w:r w:rsidRPr="001323D5">
      <w:instrText xml:space="preserve"> PAGE  \* Arabic  \* MERGEFORMAT </w:instrText>
    </w:r>
    <w:r w:rsidRPr="001323D5">
      <w:fldChar w:fldCharType="separate"/>
    </w:r>
    <w:r w:rsidRPr="001323D5">
      <w:t>1</w:t>
    </w:r>
    <w:r w:rsidRPr="001323D5">
      <w:fldChar w:fldCharType="end"/>
    </w:r>
    <w:r w:rsidRPr="001323D5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BAD4" w14:textId="77777777" w:rsidR="001323D5" w:rsidRPr="001323D5" w:rsidRDefault="001323D5" w:rsidP="001323D5">
    <w:pPr>
      <w:pStyle w:val="Header"/>
      <w:spacing w:after="240"/>
      <w:jc w:val="center"/>
    </w:pPr>
    <w:bookmarkStart w:id="11" w:name="_Hlk49854834"/>
    <w:bookmarkStart w:id="12" w:name="_Hlk49854835"/>
    <w:r w:rsidRPr="001323D5">
      <w:t>G/TBT/N/PHL/239</w:t>
    </w:r>
  </w:p>
  <w:p w14:paraId="05774623" w14:textId="77777777" w:rsidR="001323D5" w:rsidRPr="001323D5" w:rsidRDefault="001323D5" w:rsidP="001323D5">
    <w:pPr>
      <w:pStyle w:val="Header"/>
      <w:pBdr>
        <w:bottom w:val="single" w:sz="4" w:space="1" w:color="auto"/>
      </w:pBdr>
      <w:jc w:val="center"/>
    </w:pPr>
    <w:r w:rsidRPr="001323D5">
      <w:t xml:space="preserve">- </w:t>
    </w:r>
    <w:r w:rsidRPr="001323D5">
      <w:fldChar w:fldCharType="begin"/>
    </w:r>
    <w:r w:rsidRPr="001323D5">
      <w:instrText xml:space="preserve"> PAGE  \* Arabic  \* MERGEFORMAT </w:instrText>
    </w:r>
    <w:r w:rsidRPr="001323D5">
      <w:fldChar w:fldCharType="separate"/>
    </w:r>
    <w:r w:rsidRPr="001323D5">
      <w:t>1</w:t>
    </w:r>
    <w:r w:rsidRPr="001323D5">
      <w:fldChar w:fldCharType="end"/>
    </w:r>
    <w:r w:rsidRPr="001323D5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323D5" w:rsidRPr="001323D5" w14:paraId="4E9D7890" w14:textId="77777777" w:rsidTr="001323D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2BF090" w14:textId="77777777" w:rsidR="001323D5" w:rsidRPr="001323D5" w:rsidRDefault="001323D5" w:rsidP="001323D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9854840"/>
          <w:bookmarkStart w:id="18" w:name="_Hlk4985484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B8ABA4" w14:textId="77777777" w:rsidR="001323D5" w:rsidRPr="001323D5" w:rsidRDefault="001323D5" w:rsidP="001323D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323D5" w:rsidRPr="001323D5" w14:paraId="4B268BF5" w14:textId="77777777" w:rsidTr="001323D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A26F8D1" w14:textId="772DF941" w:rsidR="001323D5" w:rsidRPr="001323D5" w:rsidRDefault="001323D5" w:rsidP="001323D5">
          <w:pPr>
            <w:jc w:val="left"/>
            <w:rPr>
              <w:rFonts w:eastAsia="Verdana" w:cs="Verdana"/>
              <w:szCs w:val="18"/>
            </w:rPr>
          </w:pPr>
          <w:r w:rsidRPr="001323D5">
            <w:rPr>
              <w:rFonts w:eastAsia="Verdana" w:cs="Verdana"/>
              <w:noProof/>
              <w:szCs w:val="18"/>
            </w:rPr>
            <w:drawing>
              <wp:inline distT="0" distB="0" distL="0" distR="0" wp14:anchorId="39C02B19" wp14:editId="149444A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242EDD" w14:textId="77777777" w:rsidR="001323D5" w:rsidRPr="001323D5" w:rsidRDefault="001323D5" w:rsidP="001323D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323D5" w:rsidRPr="001323D5" w14:paraId="2A68C5C4" w14:textId="77777777" w:rsidTr="001323D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0D40E46" w14:textId="77777777" w:rsidR="001323D5" w:rsidRPr="001323D5" w:rsidRDefault="001323D5" w:rsidP="001323D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3445DC" w14:textId="171692BC" w:rsidR="001323D5" w:rsidRPr="001323D5" w:rsidRDefault="001323D5" w:rsidP="001323D5">
          <w:pPr>
            <w:jc w:val="right"/>
            <w:rPr>
              <w:rFonts w:eastAsia="Verdana" w:cs="Verdana"/>
              <w:b/>
              <w:szCs w:val="18"/>
            </w:rPr>
          </w:pPr>
          <w:r w:rsidRPr="001323D5">
            <w:rPr>
              <w:b/>
              <w:szCs w:val="18"/>
            </w:rPr>
            <w:t>G/TBT/N/PHL/239</w:t>
          </w:r>
        </w:p>
      </w:tc>
    </w:tr>
    <w:tr w:rsidR="001323D5" w:rsidRPr="001323D5" w14:paraId="2D303B3D" w14:textId="77777777" w:rsidTr="001323D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77B691" w14:textId="77777777" w:rsidR="001323D5" w:rsidRPr="001323D5" w:rsidRDefault="001323D5" w:rsidP="001323D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A3924B" w14:textId="50BC5655" w:rsidR="001323D5" w:rsidRPr="001323D5" w:rsidRDefault="001323D5" w:rsidP="001323D5">
          <w:pPr>
            <w:jc w:val="right"/>
            <w:rPr>
              <w:rFonts w:eastAsia="Verdana" w:cs="Verdana"/>
              <w:szCs w:val="18"/>
            </w:rPr>
          </w:pPr>
          <w:r w:rsidRPr="001323D5">
            <w:rPr>
              <w:rFonts w:eastAsia="Verdana" w:cs="Verdana"/>
              <w:szCs w:val="18"/>
            </w:rPr>
            <w:t>25 de agosto de 2020</w:t>
          </w:r>
        </w:p>
      </w:tc>
    </w:tr>
    <w:tr w:rsidR="001323D5" w:rsidRPr="001323D5" w14:paraId="1E2267CC" w14:textId="77777777" w:rsidTr="001323D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5D4D88" w14:textId="7359A9D1" w:rsidR="001323D5" w:rsidRPr="001323D5" w:rsidRDefault="001323D5" w:rsidP="001323D5">
          <w:pPr>
            <w:jc w:val="left"/>
            <w:rPr>
              <w:rFonts w:eastAsia="Verdana" w:cs="Verdana"/>
              <w:b/>
              <w:szCs w:val="18"/>
            </w:rPr>
          </w:pPr>
          <w:r w:rsidRPr="001323D5">
            <w:rPr>
              <w:rFonts w:eastAsia="Verdana" w:cs="Verdana"/>
              <w:color w:val="FF0000"/>
              <w:szCs w:val="18"/>
            </w:rPr>
            <w:t>(20</w:t>
          </w:r>
          <w:r w:rsidRPr="001323D5">
            <w:rPr>
              <w:rFonts w:eastAsia="Verdana" w:cs="Verdana"/>
              <w:color w:val="FF0000"/>
              <w:szCs w:val="18"/>
            </w:rPr>
            <w:noBreakHyphen/>
          </w:r>
          <w:r w:rsidR="00DC2A37">
            <w:rPr>
              <w:rFonts w:eastAsia="Verdana" w:cs="Verdana"/>
              <w:color w:val="FF0000"/>
              <w:szCs w:val="18"/>
            </w:rPr>
            <w:t>5808</w:t>
          </w:r>
          <w:bookmarkStart w:id="19" w:name="_GoBack"/>
          <w:bookmarkEnd w:id="19"/>
          <w:r w:rsidRPr="001323D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7420FD" w14:textId="576B6185" w:rsidR="001323D5" w:rsidRPr="001323D5" w:rsidRDefault="001323D5" w:rsidP="001323D5">
          <w:pPr>
            <w:jc w:val="right"/>
            <w:rPr>
              <w:rFonts w:eastAsia="Verdana" w:cs="Verdana"/>
              <w:szCs w:val="18"/>
            </w:rPr>
          </w:pPr>
          <w:r w:rsidRPr="001323D5">
            <w:rPr>
              <w:rFonts w:eastAsia="Verdana" w:cs="Verdana"/>
              <w:szCs w:val="18"/>
            </w:rPr>
            <w:t xml:space="preserve">Página: </w:t>
          </w:r>
          <w:r w:rsidRPr="001323D5">
            <w:rPr>
              <w:rFonts w:eastAsia="Verdana" w:cs="Verdana"/>
              <w:szCs w:val="18"/>
            </w:rPr>
            <w:fldChar w:fldCharType="begin"/>
          </w:r>
          <w:r w:rsidRPr="001323D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323D5">
            <w:rPr>
              <w:rFonts w:eastAsia="Verdana" w:cs="Verdana"/>
              <w:szCs w:val="18"/>
            </w:rPr>
            <w:fldChar w:fldCharType="separate"/>
          </w:r>
          <w:r w:rsidRPr="001323D5">
            <w:rPr>
              <w:rFonts w:eastAsia="Verdana" w:cs="Verdana"/>
              <w:szCs w:val="18"/>
            </w:rPr>
            <w:t>1</w:t>
          </w:r>
          <w:r w:rsidRPr="001323D5">
            <w:rPr>
              <w:rFonts w:eastAsia="Verdana" w:cs="Verdana"/>
              <w:szCs w:val="18"/>
            </w:rPr>
            <w:fldChar w:fldCharType="end"/>
          </w:r>
          <w:r w:rsidRPr="001323D5">
            <w:rPr>
              <w:rFonts w:eastAsia="Verdana" w:cs="Verdana"/>
              <w:szCs w:val="18"/>
            </w:rPr>
            <w:t>/</w:t>
          </w:r>
          <w:r w:rsidRPr="001323D5">
            <w:rPr>
              <w:rFonts w:eastAsia="Verdana" w:cs="Verdana"/>
              <w:szCs w:val="18"/>
            </w:rPr>
            <w:fldChar w:fldCharType="begin"/>
          </w:r>
          <w:r w:rsidRPr="001323D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323D5">
            <w:rPr>
              <w:rFonts w:eastAsia="Verdana" w:cs="Verdana"/>
              <w:szCs w:val="18"/>
            </w:rPr>
            <w:fldChar w:fldCharType="separate"/>
          </w:r>
          <w:r w:rsidRPr="001323D5">
            <w:rPr>
              <w:rFonts w:eastAsia="Verdana" w:cs="Verdana"/>
              <w:szCs w:val="18"/>
            </w:rPr>
            <w:t>2</w:t>
          </w:r>
          <w:r w:rsidRPr="001323D5">
            <w:rPr>
              <w:rFonts w:eastAsia="Verdana" w:cs="Verdana"/>
              <w:szCs w:val="18"/>
            </w:rPr>
            <w:fldChar w:fldCharType="end"/>
          </w:r>
        </w:p>
      </w:tc>
    </w:tr>
    <w:tr w:rsidR="001323D5" w:rsidRPr="001323D5" w14:paraId="3420194D" w14:textId="77777777" w:rsidTr="001323D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F4C771" w14:textId="259B2B81" w:rsidR="001323D5" w:rsidRPr="001323D5" w:rsidRDefault="001323D5" w:rsidP="001323D5">
          <w:pPr>
            <w:jc w:val="left"/>
            <w:rPr>
              <w:rFonts w:eastAsia="Verdana" w:cs="Verdana"/>
              <w:szCs w:val="18"/>
            </w:rPr>
          </w:pPr>
          <w:r w:rsidRPr="001323D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193F4B8" w14:textId="17195C6F" w:rsidR="001323D5" w:rsidRPr="001323D5" w:rsidRDefault="001323D5" w:rsidP="001323D5">
          <w:pPr>
            <w:jc w:val="right"/>
            <w:rPr>
              <w:rFonts w:eastAsia="Verdana" w:cs="Verdana"/>
              <w:bCs/>
              <w:szCs w:val="18"/>
            </w:rPr>
          </w:pPr>
          <w:r w:rsidRPr="001323D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57C09287" w14:textId="77777777" w:rsidR="00ED54E0" w:rsidRPr="001323D5" w:rsidRDefault="00ED54E0" w:rsidP="00132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C08F0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8B2BF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4D207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0E4E49E"/>
    <w:numStyleLink w:val="LegalHeadings"/>
  </w:abstractNum>
  <w:abstractNum w:abstractNumId="12" w15:restartNumberingAfterBreak="0">
    <w:nsid w:val="57551E12"/>
    <w:multiLevelType w:val="multilevel"/>
    <w:tmpl w:val="A0E4E4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227D"/>
    <w:rsid w:val="00125032"/>
    <w:rsid w:val="001323D5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0648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569E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06E2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4224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2A3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2E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323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323D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323D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323D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323D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323D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323D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323D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323D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323D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323D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323D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323D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323D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323D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323D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323D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323D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323D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323D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323D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323D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323D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323D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323D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323D5"/>
    <w:pPr>
      <w:numPr>
        <w:numId w:val="6"/>
      </w:numPr>
    </w:pPr>
  </w:style>
  <w:style w:type="paragraph" w:styleId="ListBullet">
    <w:name w:val="List Bullet"/>
    <w:basedOn w:val="Normal"/>
    <w:uiPriority w:val="1"/>
    <w:rsid w:val="001323D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323D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323D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323D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323D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323D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323D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323D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323D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323D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323D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323D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323D5"/>
    <w:rPr>
      <w:szCs w:val="20"/>
    </w:rPr>
  </w:style>
  <w:style w:type="character" w:customStyle="1" w:styleId="EndnoteTextChar">
    <w:name w:val="Endnote Text Char"/>
    <w:link w:val="EndnoteText"/>
    <w:uiPriority w:val="49"/>
    <w:rsid w:val="001323D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323D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323D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323D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323D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323D5"/>
    <w:pPr>
      <w:ind w:left="567" w:right="567" w:firstLine="0"/>
    </w:pPr>
  </w:style>
  <w:style w:type="character" w:styleId="FootnoteReference">
    <w:name w:val="footnote reference"/>
    <w:uiPriority w:val="5"/>
    <w:rsid w:val="001323D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323D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323D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323D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323D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323D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323D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323D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323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323D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323D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D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323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323D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323D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323D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323D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323D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323D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323D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323D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323D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323D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323D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323D5"/>
  </w:style>
  <w:style w:type="paragraph" w:styleId="BlockText">
    <w:name w:val="Block Text"/>
    <w:basedOn w:val="Normal"/>
    <w:uiPriority w:val="99"/>
    <w:semiHidden/>
    <w:unhideWhenUsed/>
    <w:rsid w:val="001323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23D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23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23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23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23D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323D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323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23D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32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3D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3D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23D5"/>
  </w:style>
  <w:style w:type="character" w:customStyle="1" w:styleId="DateChar">
    <w:name w:val="Date Char"/>
    <w:basedOn w:val="DefaultParagraphFont"/>
    <w:link w:val="Date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23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23D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23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323D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323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23D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323D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323D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23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23D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323D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323D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323D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323D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3D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3D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23D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323D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323D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323D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323D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323D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323D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323D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323D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323D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323D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323D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23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323D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323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323D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323D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323D5"/>
    <w:rPr>
      <w:lang w:val="es-ES"/>
    </w:rPr>
  </w:style>
  <w:style w:type="paragraph" w:styleId="List">
    <w:name w:val="List"/>
    <w:basedOn w:val="Normal"/>
    <w:uiPriority w:val="99"/>
    <w:semiHidden/>
    <w:unhideWhenUsed/>
    <w:rsid w:val="001323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23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23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23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23D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323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23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23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23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23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323D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323D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323D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323D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323D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32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23D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2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23D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323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23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23D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23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23D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323D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323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3D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323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323D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23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23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23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323D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323D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323D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323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323D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D06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06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06E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06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06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06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06E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06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06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06E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06E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06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06E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06E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0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0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0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0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0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0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0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06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06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06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06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06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06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06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06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06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06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06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06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06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06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D06E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D0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0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0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0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0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0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0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D06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06E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06E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06E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06E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06E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06E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06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06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06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06E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06E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06E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06E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06E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06E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06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06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06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06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06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06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06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06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06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06E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06E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06E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06E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06E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D06E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D06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06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06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06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06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D06E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6D06E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6D06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D06E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tmiraflor@fda.gov.ph" TargetMode="External"/><Relationship Id="rId13" Type="http://schemas.openxmlformats.org/officeDocument/2006/relationships/hyperlink" Target="https://members.wto.org/crnattachments/2020/TBT/PHL/20_5073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ps.dti.gov.p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bps@dti.gov.p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da.gov.ph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tfrivera@fda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630</Words>
  <Characters>3586</Characters>
  <Application>Microsoft Office Word</Application>
  <DocSecurity>0</DocSecurity>
  <Lines>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2020-08-24T11:32:00Z</dcterms:created>
  <dcterms:modified xsi:type="dcterms:W3CDTF">2020-09-01T12:12:00Z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22671ebc-11f4-4dbe-90dc-da8dd96c7dc1</vt:lpwstr>
  </property>
  <property fmtid="{D5CDD505-2E9C-101B-9397-08002B2CF9AE}" pid="3" name="WTOCLASSIFICATION">
    <vt:lpwstr>WTO OFFICIAL</vt:lpwstr>
  </property>
</Properties>
</file>