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CDA9" w14:textId="763D90E5" w:rsidR="009239F7" w:rsidRPr="00C86C0E" w:rsidRDefault="00C86C0E" w:rsidP="00C86C0E">
      <w:pPr>
        <w:pStyle w:val="Title"/>
        <w:rPr>
          <w:caps w:val="0"/>
          <w:kern w:val="0"/>
        </w:rPr>
      </w:pPr>
      <w:r w:rsidRPr="00C86C0E">
        <w:rPr>
          <w:caps w:val="0"/>
          <w:kern w:val="0"/>
        </w:rPr>
        <w:t>NOTIFICACIÓN</w:t>
      </w:r>
    </w:p>
    <w:p w14:paraId="10C6CA81" w14:textId="77777777" w:rsidR="009239F7" w:rsidRPr="00C86C0E" w:rsidRDefault="00D236BB" w:rsidP="00C86C0E">
      <w:pPr>
        <w:jc w:val="center"/>
      </w:pPr>
      <w:r w:rsidRPr="00C86C0E">
        <w:t>Se da traslado de la notificación siguiente de conformidad con el artículo 10.6.</w:t>
      </w:r>
    </w:p>
    <w:p w14:paraId="35536D56" w14:textId="77777777" w:rsidR="009239F7" w:rsidRPr="00C86C0E" w:rsidRDefault="009239F7" w:rsidP="00C86C0E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5"/>
        <w:gridCol w:w="8285"/>
      </w:tblGrid>
      <w:tr w:rsidR="00C86C0E" w:rsidRPr="00C86C0E" w14:paraId="60B8C77C" w14:textId="77777777" w:rsidTr="00C86C0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C96581A" w14:textId="77777777" w:rsidR="00F85C99" w:rsidRPr="00C86C0E" w:rsidRDefault="00D236BB" w:rsidP="00C86C0E">
            <w:pPr>
              <w:spacing w:before="120" w:after="120"/>
              <w:jc w:val="left"/>
            </w:pPr>
            <w:r w:rsidRPr="00C86C0E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79AA9BD" w14:textId="414E0AFC" w:rsidR="001636E5" w:rsidRPr="00C86C0E" w:rsidRDefault="00D236BB" w:rsidP="00C86C0E">
            <w:pPr>
              <w:spacing w:before="120" w:after="120"/>
            </w:pPr>
            <w:r w:rsidRPr="00C86C0E">
              <w:rPr>
                <w:b/>
              </w:rPr>
              <w:t>Miembro que notifica</w:t>
            </w:r>
            <w:r w:rsidR="00C86C0E" w:rsidRPr="00C86C0E">
              <w:rPr>
                <w:b/>
              </w:rPr>
              <w:t xml:space="preserve">: </w:t>
            </w:r>
            <w:r w:rsidR="00C86C0E" w:rsidRPr="00C86C0E">
              <w:rPr>
                <w:u w:val="single"/>
              </w:rPr>
              <w:t>T</w:t>
            </w:r>
            <w:r w:rsidRPr="00C86C0E">
              <w:rPr>
                <w:u w:val="single"/>
              </w:rPr>
              <w:t>ANZANÍA</w:t>
            </w:r>
          </w:p>
          <w:p w14:paraId="4983CF69" w14:textId="0088DED6" w:rsidR="00F85C99" w:rsidRPr="00C86C0E" w:rsidRDefault="00D236BB" w:rsidP="00C86C0E">
            <w:pPr>
              <w:spacing w:after="120"/>
            </w:pPr>
            <w:r w:rsidRPr="00C86C0E">
              <w:rPr>
                <w:b/>
              </w:rPr>
              <w:t>Si procede, nombre del gobierno local de que se trate (artículos 3.2 y 7.2):</w:t>
            </w:r>
          </w:p>
        </w:tc>
      </w:tr>
      <w:tr w:rsidR="00C86C0E" w:rsidRPr="00C86C0E" w14:paraId="0B51DC2D" w14:textId="77777777" w:rsidTr="00C86C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9BFCF" w14:textId="77777777" w:rsidR="00F85C99" w:rsidRPr="00C86C0E" w:rsidRDefault="00D236BB" w:rsidP="00C86C0E">
            <w:pPr>
              <w:spacing w:before="120" w:after="120"/>
              <w:jc w:val="left"/>
            </w:pPr>
            <w:r w:rsidRPr="00C86C0E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2F021" w14:textId="77777777" w:rsidR="001636E5" w:rsidRPr="00C86C0E" w:rsidRDefault="00D236BB" w:rsidP="00C86C0E">
            <w:pPr>
              <w:spacing w:before="120" w:after="120"/>
            </w:pPr>
            <w:r w:rsidRPr="00C86C0E">
              <w:rPr>
                <w:b/>
              </w:rPr>
              <w:t>Organismo responsable:</w:t>
            </w:r>
          </w:p>
          <w:p w14:paraId="2066BC56" w14:textId="24054AED" w:rsidR="001636E5" w:rsidRPr="00C86C0E" w:rsidRDefault="00C86C0E" w:rsidP="00C86C0E">
            <w:pPr>
              <w:jc w:val="left"/>
            </w:pPr>
            <w:r w:rsidRPr="00C86C0E">
              <w:rPr>
                <w:i/>
                <w:iCs/>
              </w:rPr>
              <w:t>Tanzan</w:t>
            </w:r>
            <w:r>
              <w:rPr>
                <w:i/>
                <w:iCs/>
              </w:rPr>
              <w:t>i</w:t>
            </w:r>
            <w:r w:rsidRPr="00C86C0E">
              <w:rPr>
                <w:i/>
                <w:iCs/>
              </w:rPr>
              <w:t>a</w:t>
            </w:r>
            <w:r w:rsidR="00D236BB" w:rsidRPr="00C86C0E">
              <w:rPr>
                <w:i/>
                <w:iCs/>
              </w:rPr>
              <w:t xml:space="preserve"> Bureau of Standards</w:t>
            </w:r>
            <w:r w:rsidR="00D236BB" w:rsidRPr="00C86C0E">
              <w:t xml:space="preserve"> (Oficina de Normas de Tanzanía)</w:t>
            </w:r>
          </w:p>
          <w:p w14:paraId="520466C6" w14:textId="77777777" w:rsidR="001636E5" w:rsidRPr="00C86C0E" w:rsidRDefault="00D236BB" w:rsidP="00C86C0E">
            <w:pPr>
              <w:jc w:val="left"/>
            </w:pPr>
            <w:r w:rsidRPr="00C86C0E">
              <w:t>MOROGORO/Sam Nujoma Road, Ubungo</w:t>
            </w:r>
          </w:p>
          <w:p w14:paraId="0C137097" w14:textId="54BC3061" w:rsidR="001636E5" w:rsidRPr="00C86C0E" w:rsidRDefault="00D236BB" w:rsidP="00C86C0E">
            <w:pPr>
              <w:jc w:val="left"/>
            </w:pPr>
            <w:r w:rsidRPr="00C86C0E">
              <w:t xml:space="preserve">P O </w:t>
            </w:r>
            <w:r w:rsidR="00C86C0E" w:rsidRPr="00C86C0E">
              <w:t>BOX 9524</w:t>
            </w:r>
          </w:p>
          <w:p w14:paraId="1ABE9E07" w14:textId="4E5E0A07" w:rsidR="001636E5" w:rsidRPr="00C86C0E" w:rsidRDefault="00D236BB" w:rsidP="00C86C0E">
            <w:pPr>
              <w:jc w:val="left"/>
            </w:pPr>
            <w:r w:rsidRPr="00C86C0E">
              <w:t>Teléfono</w:t>
            </w:r>
            <w:r w:rsidR="00C86C0E" w:rsidRPr="00C86C0E">
              <w:t>: +</w:t>
            </w:r>
            <w:r w:rsidRPr="00C86C0E">
              <w:t>255 222450206</w:t>
            </w:r>
          </w:p>
          <w:p w14:paraId="172CB05C" w14:textId="05869801" w:rsidR="001636E5" w:rsidRPr="00C86C0E" w:rsidRDefault="00D236BB" w:rsidP="00C86C0E">
            <w:pPr>
              <w:jc w:val="left"/>
            </w:pPr>
            <w:r w:rsidRPr="00C86C0E">
              <w:t xml:space="preserve">Correo electrónico: </w:t>
            </w:r>
            <w:hyperlink r:id="rId8" w:history="1">
              <w:r w:rsidR="00C86C0E" w:rsidRPr="00C86C0E">
                <w:rPr>
                  <w:rStyle w:val="Hyperlink"/>
                </w:rPr>
                <w:t>nep@tbs.go.tz</w:t>
              </w:r>
            </w:hyperlink>
          </w:p>
          <w:p w14:paraId="4C8BC477" w14:textId="23794021" w:rsidR="00213489" w:rsidRPr="00465ACF" w:rsidRDefault="00D236BB" w:rsidP="00C86C0E">
            <w:pPr>
              <w:spacing w:before="120" w:after="120"/>
              <w:jc w:val="left"/>
              <w:rPr>
                <w:lang w:val="en-US"/>
              </w:rPr>
            </w:pPr>
            <w:r w:rsidRPr="00465ACF">
              <w:rPr>
                <w:lang w:val="en-US"/>
              </w:rPr>
              <w:t xml:space="preserve">Sitio web: </w:t>
            </w:r>
            <w:hyperlink r:id="rId9" w:history="1">
              <w:r w:rsidR="00C86C0E" w:rsidRPr="00465ACF">
                <w:rPr>
                  <w:rStyle w:val="Hyperlink"/>
                  <w:lang w:val="en-US"/>
                </w:rPr>
                <w:t>www.tbs.go.tz</w:t>
              </w:r>
            </w:hyperlink>
          </w:p>
          <w:p w14:paraId="28FCF50E" w14:textId="33464498" w:rsidR="00F85C99" w:rsidRPr="00C86C0E" w:rsidRDefault="00D236BB" w:rsidP="00C86C0E">
            <w:pPr>
              <w:spacing w:after="120"/>
            </w:pPr>
            <w:r w:rsidRPr="00C86C0E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C86C0E" w:rsidRPr="00C86C0E" w14:paraId="282FD6F4" w14:textId="77777777" w:rsidTr="00C86C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865C4" w14:textId="77777777" w:rsidR="00F85C99" w:rsidRPr="00C86C0E" w:rsidRDefault="00D236BB" w:rsidP="00C86C0E">
            <w:pPr>
              <w:spacing w:before="120" w:after="120"/>
              <w:jc w:val="left"/>
              <w:rPr>
                <w:b/>
              </w:rPr>
            </w:pPr>
            <w:r w:rsidRPr="00C86C0E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4EB9E" w14:textId="36F18DEA" w:rsidR="00F85C99" w:rsidRPr="00C86C0E" w:rsidRDefault="00D236BB" w:rsidP="00C86C0E">
            <w:pPr>
              <w:spacing w:before="120" w:after="120"/>
            </w:pPr>
            <w:r w:rsidRPr="00C86C0E">
              <w:rPr>
                <w:b/>
              </w:rPr>
              <w:t xml:space="preserve">Notificación hecha en virtud del artículo 2.9.2 [X], 2.10.1 </w:t>
            </w:r>
            <w:r w:rsidR="00C86C0E" w:rsidRPr="00C86C0E">
              <w:rPr>
                <w:b/>
              </w:rPr>
              <w:t>[ ]</w:t>
            </w:r>
            <w:r w:rsidRPr="00C86C0E">
              <w:rPr>
                <w:b/>
              </w:rPr>
              <w:t xml:space="preserve">, 5.6.2 </w:t>
            </w:r>
            <w:r w:rsidR="00C86C0E" w:rsidRPr="00C86C0E">
              <w:rPr>
                <w:b/>
              </w:rPr>
              <w:t>[ ]</w:t>
            </w:r>
            <w:r w:rsidRPr="00C86C0E">
              <w:rPr>
                <w:b/>
              </w:rPr>
              <w:t xml:space="preserve">, 5.7.1 </w:t>
            </w:r>
            <w:r w:rsidR="00C86C0E" w:rsidRPr="00C86C0E">
              <w:rPr>
                <w:b/>
              </w:rPr>
              <w:t>[ ]</w:t>
            </w:r>
            <w:r w:rsidRPr="00C86C0E">
              <w:rPr>
                <w:b/>
              </w:rPr>
              <w:t>, o en virtud de:</w:t>
            </w:r>
          </w:p>
        </w:tc>
      </w:tr>
      <w:tr w:rsidR="00C86C0E" w:rsidRPr="00C86C0E" w14:paraId="0A73796E" w14:textId="77777777" w:rsidTr="00C86C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61E37" w14:textId="77777777" w:rsidR="00F85C99" w:rsidRPr="00C86C0E" w:rsidRDefault="00D236BB" w:rsidP="00C86C0E">
            <w:pPr>
              <w:spacing w:before="120" w:after="120"/>
              <w:jc w:val="left"/>
            </w:pPr>
            <w:r w:rsidRPr="00C86C0E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1FA12" w14:textId="70479D20" w:rsidR="00F85C99" w:rsidRPr="00C86C0E" w:rsidRDefault="00D236BB" w:rsidP="00C86C0E">
            <w:pPr>
              <w:spacing w:before="120" w:after="120"/>
            </w:pPr>
            <w:r w:rsidRPr="00C86C0E">
              <w:rPr>
                <w:b/>
              </w:rPr>
              <w:t>Productos abarcados (partida del SA o de la NCCA cuando corresponda</w:t>
            </w:r>
            <w:r w:rsidR="00C86C0E" w:rsidRPr="00C86C0E">
              <w:rPr>
                <w:b/>
              </w:rPr>
              <w:t>; e</w:t>
            </w:r>
            <w:r w:rsidRPr="00C86C0E">
              <w:rPr>
                <w:b/>
              </w:rPr>
              <w:t>n otro caso partida del arancel nacional</w:t>
            </w:r>
            <w:r w:rsidR="00C86C0E" w:rsidRPr="00C86C0E">
              <w:rPr>
                <w:b/>
              </w:rPr>
              <w:t>. P</w:t>
            </w:r>
            <w:r w:rsidRPr="00C86C0E">
              <w:rPr>
                <w:b/>
              </w:rPr>
              <w:t>odrá indicarse además, cuando proceda, el número de partida de la ICS)</w:t>
            </w:r>
            <w:r w:rsidR="00C86C0E" w:rsidRPr="00C86C0E">
              <w:rPr>
                <w:b/>
              </w:rPr>
              <w:t xml:space="preserve">: </w:t>
            </w:r>
            <w:r w:rsidR="00C86C0E" w:rsidRPr="00C86C0E">
              <w:t>A</w:t>
            </w:r>
            <w:r w:rsidRPr="00C86C0E">
              <w:t>zúcar y productos azucarados (ICS</w:t>
            </w:r>
            <w:r w:rsidR="00C86C0E" w:rsidRPr="00C86C0E">
              <w:t>: 6</w:t>
            </w:r>
            <w:r w:rsidRPr="00C86C0E">
              <w:t>7.180.10).</w:t>
            </w:r>
          </w:p>
        </w:tc>
      </w:tr>
      <w:tr w:rsidR="00C86C0E" w:rsidRPr="00C86C0E" w14:paraId="28B9F4B2" w14:textId="77777777" w:rsidTr="00C86C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6323A" w14:textId="77777777" w:rsidR="00F85C99" w:rsidRPr="00C86C0E" w:rsidRDefault="00D236BB" w:rsidP="00C86C0E">
            <w:pPr>
              <w:spacing w:before="120" w:after="120"/>
              <w:jc w:val="left"/>
            </w:pPr>
            <w:r w:rsidRPr="00C86C0E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19691" w14:textId="40FB9112" w:rsidR="00F85C99" w:rsidRPr="00C86C0E" w:rsidRDefault="00D236BB" w:rsidP="00C86C0E">
            <w:pPr>
              <w:spacing w:before="120" w:after="120"/>
            </w:pPr>
            <w:r w:rsidRPr="00C86C0E">
              <w:rPr>
                <w:b/>
              </w:rPr>
              <w:t>Título, número de páginas e idioma(s) del documento notificado</w:t>
            </w:r>
            <w:r w:rsidR="00C86C0E" w:rsidRPr="00C86C0E">
              <w:rPr>
                <w:b/>
              </w:rPr>
              <w:t xml:space="preserve">: </w:t>
            </w:r>
            <w:r w:rsidR="00C86C0E" w:rsidRPr="00C86C0E">
              <w:t>P</w:t>
            </w:r>
            <w:r w:rsidRPr="00C86C0E">
              <w:t>royecto de Norma de África Oriental D</w:t>
            </w:r>
            <w:r w:rsidR="00C86C0E" w:rsidRPr="00C86C0E">
              <w:t>EAS 5</w:t>
            </w:r>
            <w:r w:rsidRPr="00C86C0E">
              <w:t xml:space="preserve">:2019, </w:t>
            </w:r>
            <w:r w:rsidRPr="00C86C0E">
              <w:rPr>
                <w:i/>
                <w:iCs/>
              </w:rPr>
              <w:t>Refined white sugar - Specification</w:t>
            </w:r>
            <w:r w:rsidRPr="00C86C0E">
              <w:t xml:space="preserve"> (Azúcar blanco refinado</w:t>
            </w:r>
            <w:r w:rsidR="00C86C0E" w:rsidRPr="00C86C0E">
              <w:t>. E</w:t>
            </w:r>
            <w:r w:rsidRPr="00C86C0E">
              <w:t>specificaciones)</w:t>
            </w:r>
            <w:r w:rsidR="00C86C0E" w:rsidRPr="00C86C0E">
              <w:t>. D</w:t>
            </w:r>
            <w:r w:rsidRPr="00C86C0E">
              <w:t>ocumento en inglés (6 páginas).</w:t>
            </w:r>
          </w:p>
        </w:tc>
      </w:tr>
      <w:tr w:rsidR="00C86C0E" w:rsidRPr="00C86C0E" w14:paraId="526E077A" w14:textId="77777777" w:rsidTr="00C86C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D171A" w14:textId="77777777" w:rsidR="00F85C99" w:rsidRPr="00C86C0E" w:rsidRDefault="00D236BB" w:rsidP="00C86C0E">
            <w:pPr>
              <w:spacing w:before="120" w:after="120"/>
              <w:jc w:val="left"/>
              <w:rPr>
                <w:b/>
              </w:rPr>
            </w:pPr>
            <w:r w:rsidRPr="00C86C0E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BEA08" w14:textId="314074DD" w:rsidR="00F85C99" w:rsidRPr="00C86C0E" w:rsidRDefault="00D236BB" w:rsidP="00C86C0E">
            <w:pPr>
              <w:spacing w:before="120" w:after="120"/>
              <w:rPr>
                <w:b/>
              </w:rPr>
            </w:pPr>
            <w:r w:rsidRPr="00C86C0E">
              <w:rPr>
                <w:b/>
              </w:rPr>
              <w:t>Descripción del contenido</w:t>
            </w:r>
            <w:r w:rsidR="00C86C0E" w:rsidRPr="00C86C0E">
              <w:rPr>
                <w:b/>
              </w:rPr>
              <w:t xml:space="preserve">: </w:t>
            </w:r>
            <w:r w:rsidR="00C86C0E" w:rsidRPr="00C86C0E">
              <w:t>E</w:t>
            </w:r>
            <w:r w:rsidRPr="00C86C0E">
              <w:t>n el Proyecto de Norma de África Oriental notificado se establecen requisitos y métodos de muestreo y de prueba aplicables al azúcar blanco refinado destinado a uso industrial y/o al consumo humano.</w:t>
            </w:r>
          </w:p>
        </w:tc>
      </w:tr>
      <w:tr w:rsidR="00C86C0E" w:rsidRPr="00C86C0E" w14:paraId="689547D0" w14:textId="77777777" w:rsidTr="00C86C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1BF1A" w14:textId="77777777" w:rsidR="00F85C99" w:rsidRPr="00C86C0E" w:rsidRDefault="00D236BB" w:rsidP="00C86C0E">
            <w:pPr>
              <w:spacing w:before="120" w:after="120"/>
              <w:jc w:val="left"/>
              <w:rPr>
                <w:b/>
              </w:rPr>
            </w:pPr>
            <w:r w:rsidRPr="00C86C0E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D40A1" w14:textId="3CA6DB76" w:rsidR="00F85C99" w:rsidRPr="00C86C0E" w:rsidRDefault="00D236BB" w:rsidP="00C86C0E">
            <w:pPr>
              <w:spacing w:before="120" w:after="120"/>
              <w:rPr>
                <w:b/>
              </w:rPr>
            </w:pPr>
            <w:r w:rsidRPr="00C86C0E">
              <w:rPr>
                <w:b/>
              </w:rPr>
              <w:t>Objetivo y razón de ser, incluida, cuando proceda, la naturaleza de los problemas urgentes</w:t>
            </w:r>
            <w:r w:rsidR="00C86C0E" w:rsidRPr="00C86C0E">
              <w:rPr>
                <w:b/>
              </w:rPr>
              <w:t xml:space="preserve">: </w:t>
            </w:r>
            <w:r w:rsidR="00C86C0E" w:rsidRPr="00C86C0E">
              <w:t>i</w:t>
            </w:r>
            <w:r w:rsidRPr="00C86C0E">
              <w:t>nformación al consumidor y etiquetado</w:t>
            </w:r>
            <w:r w:rsidR="00C86C0E" w:rsidRPr="00C86C0E">
              <w:t>; p</w:t>
            </w:r>
            <w:r w:rsidRPr="00C86C0E">
              <w:t>rotección de la salud o seguridad humanas</w:t>
            </w:r>
            <w:r w:rsidR="00C86C0E" w:rsidRPr="00C86C0E">
              <w:t>; r</w:t>
            </w:r>
            <w:r w:rsidRPr="00C86C0E">
              <w:t>equisitos de calidad.</w:t>
            </w:r>
          </w:p>
        </w:tc>
      </w:tr>
      <w:tr w:rsidR="00C86C0E" w:rsidRPr="00C86C0E" w14:paraId="05E8CB2E" w14:textId="77777777" w:rsidTr="00C86C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0E2E9" w14:textId="77777777" w:rsidR="00F85C99" w:rsidRPr="00C86C0E" w:rsidRDefault="00D236BB" w:rsidP="00C86C0E">
            <w:pPr>
              <w:spacing w:before="120" w:after="120"/>
              <w:jc w:val="left"/>
              <w:rPr>
                <w:b/>
              </w:rPr>
            </w:pPr>
            <w:r w:rsidRPr="00C86C0E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3AE29" w14:textId="77777777" w:rsidR="001636E5" w:rsidRPr="00C86C0E" w:rsidRDefault="00D236BB" w:rsidP="00C86C0E">
            <w:pPr>
              <w:spacing w:before="120" w:after="120"/>
            </w:pPr>
            <w:r w:rsidRPr="00C86C0E">
              <w:rPr>
                <w:b/>
              </w:rPr>
              <w:t>Documentos pertinentes:</w:t>
            </w:r>
          </w:p>
          <w:p w14:paraId="4B8D63BD" w14:textId="2A692EF3" w:rsidR="00213489" w:rsidRPr="00465ACF" w:rsidRDefault="00C86C0E" w:rsidP="00C86C0E">
            <w:pPr>
              <w:numPr>
                <w:ilvl w:val="0"/>
                <w:numId w:val="16"/>
              </w:numPr>
              <w:spacing w:before="120" w:after="120"/>
              <w:ind w:hanging="567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EAS 39</w:t>
            </w:r>
            <w:r w:rsidR="001636E5" w:rsidRPr="00465ACF">
              <w:rPr>
                <w:i/>
                <w:iCs/>
                <w:lang w:val="en-US"/>
              </w:rPr>
              <w:t>, Hygiene in the food and drink manufacturing industry - Code of practice</w:t>
            </w:r>
            <w:r w:rsidR="001636E5" w:rsidRPr="00465ACF">
              <w:rPr>
                <w:lang w:val="en-US"/>
              </w:rPr>
              <w:t>.</w:t>
            </w:r>
          </w:p>
          <w:p w14:paraId="0A3827B3" w14:textId="1046F1D5" w:rsidR="00213489" w:rsidRPr="00465ACF" w:rsidRDefault="00C86C0E" w:rsidP="00C86C0E">
            <w:pPr>
              <w:numPr>
                <w:ilvl w:val="0"/>
                <w:numId w:val="16"/>
              </w:numPr>
              <w:spacing w:before="120" w:after="120"/>
              <w:ind w:hanging="567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EAS 38</w:t>
            </w:r>
            <w:r w:rsidR="001636E5" w:rsidRPr="00465ACF">
              <w:rPr>
                <w:i/>
                <w:iCs/>
                <w:lang w:val="en-US"/>
              </w:rPr>
              <w:t>, Labelling of pre-packaged foods - Specification.</w:t>
            </w:r>
          </w:p>
          <w:p w14:paraId="2757AFEE" w14:textId="14489643" w:rsidR="00213489" w:rsidRPr="00465ACF" w:rsidRDefault="00C86C0E" w:rsidP="00C86C0E">
            <w:pPr>
              <w:numPr>
                <w:ilvl w:val="0"/>
                <w:numId w:val="16"/>
              </w:numPr>
              <w:spacing w:before="120" w:after="120"/>
              <w:ind w:hanging="567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EAS 348</w:t>
            </w:r>
            <w:r w:rsidR="001636E5" w:rsidRPr="00465ACF">
              <w:rPr>
                <w:i/>
                <w:iCs/>
                <w:lang w:val="en-US"/>
              </w:rPr>
              <w:t>, Glossary of terms used in confectionery trade.</w:t>
            </w:r>
          </w:p>
          <w:p w14:paraId="6A051640" w14:textId="42E4B3D1" w:rsidR="00213489" w:rsidRPr="00C86C0E" w:rsidRDefault="001636E5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</w:rPr>
            </w:pPr>
            <w:r w:rsidRPr="00C86C0E">
              <w:lastRenderedPageBreak/>
              <w:t xml:space="preserve">Norma </w:t>
            </w:r>
            <w:r w:rsidR="00C86C0E" w:rsidRPr="00C86C0E">
              <w:t>ISO 4833</w:t>
            </w:r>
            <w:r w:rsidRPr="00C86C0E">
              <w:t>-1:2013, Microbiología de la cadena alimentaria</w:t>
            </w:r>
            <w:r w:rsidR="00C86C0E" w:rsidRPr="00C86C0E">
              <w:t>. M</w:t>
            </w:r>
            <w:r w:rsidRPr="00C86C0E">
              <w:t>étodo horizontal para el recuento de microorganismos</w:t>
            </w:r>
            <w:r w:rsidR="00C86C0E" w:rsidRPr="00C86C0E">
              <w:t>. P</w:t>
            </w:r>
            <w:r w:rsidRPr="00C86C0E">
              <w:t>arte 1</w:t>
            </w:r>
            <w:r w:rsidR="00C86C0E" w:rsidRPr="00C86C0E">
              <w:t>: R</w:t>
            </w:r>
            <w:r w:rsidRPr="00C86C0E">
              <w:t>ecuento de colonias a 30 °C mediante la técnica de siembra en profundidad.</w:t>
            </w:r>
          </w:p>
          <w:p w14:paraId="60337874" w14:textId="75BC3EF0" w:rsidR="00213489" w:rsidRPr="00C86C0E" w:rsidRDefault="001636E5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</w:rPr>
            </w:pPr>
            <w:r w:rsidRPr="00C86C0E">
              <w:t xml:space="preserve">Norma </w:t>
            </w:r>
            <w:r w:rsidR="00C86C0E" w:rsidRPr="00C86C0E">
              <w:t>ISO 6579</w:t>
            </w:r>
            <w:r w:rsidRPr="00C86C0E">
              <w:t>-1, Microbiología de la cadena alimentaria</w:t>
            </w:r>
            <w:r w:rsidR="00C86C0E" w:rsidRPr="00C86C0E">
              <w:t>. M</w:t>
            </w:r>
            <w:r w:rsidRPr="00C86C0E">
              <w:t xml:space="preserve">étodo horizontal para la detección, enumeración y serotipado de </w:t>
            </w:r>
            <w:r w:rsidRPr="00C86C0E">
              <w:rPr>
                <w:i/>
                <w:iCs/>
              </w:rPr>
              <w:t>Salmonella</w:t>
            </w:r>
            <w:r w:rsidR="00C86C0E" w:rsidRPr="00C86C0E">
              <w:t>. P</w:t>
            </w:r>
            <w:r w:rsidRPr="00C86C0E">
              <w:t>arte 1</w:t>
            </w:r>
            <w:r w:rsidR="00C86C0E" w:rsidRPr="00C86C0E">
              <w:t>: D</w:t>
            </w:r>
            <w:r w:rsidRPr="00C86C0E">
              <w:t xml:space="preserve">etección de </w:t>
            </w:r>
            <w:r w:rsidRPr="00C86C0E">
              <w:rPr>
                <w:i/>
                <w:iCs/>
              </w:rPr>
              <w:t>Salmonella</w:t>
            </w:r>
            <w:r w:rsidRPr="00C86C0E">
              <w:t xml:space="preserve"> spp.</w:t>
            </w:r>
          </w:p>
          <w:p w14:paraId="31A0E6DD" w14:textId="6BE6054C" w:rsidR="00213489" w:rsidRPr="00C86C0E" w:rsidRDefault="001636E5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</w:rPr>
            </w:pPr>
            <w:r w:rsidRPr="00C86C0E">
              <w:t xml:space="preserve">Norma </w:t>
            </w:r>
            <w:r w:rsidR="00C86C0E" w:rsidRPr="00C86C0E">
              <w:t>ISO 21527</w:t>
            </w:r>
            <w:r w:rsidRPr="00C86C0E">
              <w:t>-2, Microbiología de los alimentos para consumo humano y animal</w:t>
            </w:r>
            <w:r w:rsidR="00C86C0E" w:rsidRPr="00C86C0E">
              <w:t>. M</w:t>
            </w:r>
            <w:r w:rsidRPr="00C86C0E">
              <w:t>étodo horizontal para el recuento de levaduras y mohos</w:t>
            </w:r>
            <w:r w:rsidR="00C86C0E" w:rsidRPr="00C86C0E">
              <w:t>. T</w:t>
            </w:r>
            <w:r w:rsidRPr="00C86C0E">
              <w:t>écnica de recuento de colonias en los productos con actividad del agua inferior o igual a 0,95.</w:t>
            </w:r>
          </w:p>
          <w:p w14:paraId="04C57545" w14:textId="1FA023E1" w:rsidR="00213489" w:rsidRPr="00465ACF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ICUMSA Method GS 2/1/3-27 (1994)</w:t>
            </w:r>
            <w:r w:rsidR="00C86C0E" w:rsidRPr="00465ACF">
              <w:rPr>
                <w:i/>
                <w:iCs/>
                <w:lang w:val="en-US"/>
              </w:rPr>
              <w:t>: T</w:t>
            </w:r>
            <w:r w:rsidRPr="00465ACF">
              <w:rPr>
                <w:i/>
                <w:iCs/>
                <w:lang w:val="en-US"/>
              </w:rPr>
              <w:t>he Determination of Lead in Sugar Products by a Colorimetric Method</w:t>
            </w:r>
            <w:r w:rsidRPr="00465ACF">
              <w:rPr>
                <w:lang w:val="en-US"/>
              </w:rPr>
              <w:t>.</w:t>
            </w:r>
          </w:p>
          <w:p w14:paraId="26308866" w14:textId="6263534F" w:rsidR="00213489" w:rsidRPr="00465ACF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ICUMSA Method GS 2/1/3/9-15, The Determination of Sugar Moisture by Loss on Drying</w:t>
            </w:r>
            <w:r w:rsidRPr="00465ACF">
              <w:rPr>
                <w:lang w:val="en-US"/>
              </w:rPr>
              <w:t>.</w:t>
            </w:r>
          </w:p>
          <w:p w14:paraId="2EED6A9A" w14:textId="22C98946" w:rsidR="00213489" w:rsidRPr="00465ACF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ICUMSA Method GS 2/3-1,The Braunschweig Method for the Polarisation of White Sugar by Polarimetry</w:t>
            </w:r>
            <w:r w:rsidRPr="00465ACF">
              <w:rPr>
                <w:lang w:val="en-US"/>
              </w:rPr>
              <w:t>.</w:t>
            </w:r>
          </w:p>
          <w:p w14:paraId="651F5C9A" w14:textId="39FA3EF5" w:rsidR="00213489" w:rsidRPr="00465ACF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ICUMSA Method GS 2/3-10, The Determination of White Sugar Solution Colour</w:t>
            </w:r>
            <w:r w:rsidRPr="00465ACF">
              <w:rPr>
                <w:lang w:val="en-US"/>
              </w:rPr>
              <w:t>.</w:t>
            </w:r>
          </w:p>
          <w:p w14:paraId="7F3064CC" w14:textId="0E5473C4" w:rsidR="00213489" w:rsidRPr="00C86C0E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</w:rPr>
            </w:pPr>
            <w:r w:rsidRPr="00465ACF">
              <w:rPr>
                <w:i/>
                <w:iCs/>
                <w:lang w:val="en-US"/>
              </w:rPr>
              <w:t>ICUMSA Method GS 2/3-23, Arsenic and Lead in White Sugar, Atom</w:t>
            </w:r>
            <w:r w:rsidR="00C86C0E" w:rsidRPr="00465ACF">
              <w:rPr>
                <w:i/>
                <w:iCs/>
                <w:lang w:val="en-US"/>
              </w:rPr>
              <w:t xml:space="preserve">. </w:t>
            </w:r>
            <w:r w:rsidR="00C86C0E" w:rsidRPr="00C86C0E">
              <w:rPr>
                <w:i/>
                <w:iCs/>
              </w:rPr>
              <w:t>A</w:t>
            </w:r>
            <w:r w:rsidRPr="00C86C0E">
              <w:rPr>
                <w:i/>
                <w:iCs/>
              </w:rPr>
              <w:t>dsorp</w:t>
            </w:r>
            <w:r w:rsidR="00C86C0E" w:rsidRPr="00C86C0E">
              <w:rPr>
                <w:i/>
                <w:iCs/>
              </w:rPr>
              <w:t>. S</w:t>
            </w:r>
            <w:r w:rsidRPr="00C86C0E">
              <w:rPr>
                <w:i/>
                <w:iCs/>
              </w:rPr>
              <w:t>pectroscopy</w:t>
            </w:r>
            <w:r w:rsidRPr="00C86C0E">
              <w:t>.</w:t>
            </w:r>
          </w:p>
          <w:p w14:paraId="7E97D2AD" w14:textId="00819D7F" w:rsidR="00213489" w:rsidRPr="00465ACF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ICUMSA Method GS 2/3-29 (1994)</w:t>
            </w:r>
            <w:r w:rsidR="00C86C0E" w:rsidRPr="00465ACF">
              <w:rPr>
                <w:i/>
                <w:iCs/>
                <w:lang w:val="en-US"/>
              </w:rPr>
              <w:t>: T</w:t>
            </w:r>
            <w:r w:rsidRPr="00465ACF">
              <w:rPr>
                <w:i/>
                <w:iCs/>
                <w:lang w:val="en-US"/>
              </w:rPr>
              <w:t>he Determination of Copper in Refined Sugar Products by a Colorimetric Method</w:t>
            </w:r>
            <w:r w:rsidRPr="00465ACF">
              <w:rPr>
                <w:lang w:val="en-US"/>
              </w:rPr>
              <w:t>.</w:t>
            </w:r>
          </w:p>
          <w:p w14:paraId="217A3EB2" w14:textId="59CC4D03" w:rsidR="00213489" w:rsidRPr="00465ACF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ICUMSA GS 2/3-35, The Determination of Sulphite in Brown Sugars</w:t>
            </w:r>
            <w:r w:rsidRPr="00465ACF">
              <w:rPr>
                <w:lang w:val="en-US"/>
              </w:rPr>
              <w:t>.</w:t>
            </w:r>
          </w:p>
          <w:p w14:paraId="69C3F247" w14:textId="31385104" w:rsidR="00213489" w:rsidRPr="00465ACF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ICUMSA Method GS 2/3/9-5, The Determination of Reducing Sugars in Purified Sugars by the Knight and Allen EDTA Method</w:t>
            </w:r>
            <w:r w:rsidRPr="00465ACF">
              <w:rPr>
                <w:lang w:val="en-US"/>
              </w:rPr>
              <w:t>.</w:t>
            </w:r>
          </w:p>
          <w:p w14:paraId="1D326FCD" w14:textId="1188232B" w:rsidR="00213489" w:rsidRPr="00465ACF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ICUMSA Method GS 2/3/9-19, The Determination of Insoluble Matter in White Sugar by Membrane Filtration</w:t>
            </w:r>
            <w:r w:rsidRPr="00465ACF">
              <w:rPr>
                <w:lang w:val="en-US"/>
              </w:rPr>
              <w:t>.</w:t>
            </w:r>
          </w:p>
          <w:p w14:paraId="32F7D56E" w14:textId="3ACC24F4" w:rsidR="00213489" w:rsidRPr="00465ACF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ICUMSA Method GS 2/3/9-25 (2007)</w:t>
            </w:r>
            <w:r w:rsidR="00C86C0E" w:rsidRPr="00465ACF">
              <w:rPr>
                <w:i/>
                <w:iCs/>
                <w:lang w:val="en-US"/>
              </w:rPr>
              <w:t>: T</w:t>
            </w:r>
            <w:r w:rsidRPr="00465ACF">
              <w:rPr>
                <w:i/>
                <w:iCs/>
                <w:lang w:val="en-US"/>
              </w:rPr>
              <w:t>he Determination of Arsenic in Refined Sugar Products by a Colorimetric Method</w:t>
            </w:r>
            <w:r w:rsidRPr="00465ACF">
              <w:rPr>
                <w:lang w:val="en-US"/>
              </w:rPr>
              <w:t>.</w:t>
            </w:r>
          </w:p>
          <w:p w14:paraId="68C39B26" w14:textId="1563183D" w:rsidR="00213489" w:rsidRPr="00465ACF" w:rsidRDefault="00D236BB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  <w:lang w:val="en-US"/>
              </w:rPr>
            </w:pPr>
            <w:r w:rsidRPr="00465ACF">
              <w:rPr>
                <w:i/>
                <w:iCs/>
                <w:lang w:val="en-US"/>
              </w:rPr>
              <w:t>ICUMSA Method GS 2/9-6, The Determination of Reducing Sugars in White Sugar by Modified Ofner Method</w:t>
            </w:r>
            <w:r w:rsidRPr="00465ACF">
              <w:rPr>
                <w:lang w:val="en-US"/>
              </w:rPr>
              <w:t>.</w:t>
            </w:r>
          </w:p>
          <w:p w14:paraId="3323F7DE" w14:textId="55F0C223" w:rsidR="00213489" w:rsidRPr="00C86C0E" w:rsidRDefault="001636E5" w:rsidP="00C86C0E">
            <w:pPr>
              <w:numPr>
                <w:ilvl w:val="0"/>
                <w:numId w:val="16"/>
              </w:numPr>
              <w:spacing w:before="120" w:after="120"/>
              <w:ind w:left="562" w:hanging="409"/>
              <w:jc w:val="left"/>
              <w:rPr>
                <w:bCs/>
              </w:rPr>
            </w:pPr>
            <w:r w:rsidRPr="00C86C0E">
              <w:t xml:space="preserve">Norma </w:t>
            </w:r>
            <w:r w:rsidR="00C86C0E" w:rsidRPr="00C86C0E">
              <w:t>ISO 7251</w:t>
            </w:r>
            <w:r w:rsidRPr="00C86C0E">
              <w:t>, Microbiología de los alimentos para consumo humano y animal</w:t>
            </w:r>
            <w:r w:rsidR="00C86C0E" w:rsidRPr="00C86C0E">
              <w:t>. M</w:t>
            </w:r>
            <w:r w:rsidRPr="00C86C0E">
              <w:t xml:space="preserve">étodo horizontal para la detección y el recuento de posible </w:t>
            </w:r>
            <w:r w:rsidRPr="00C86C0E">
              <w:rPr>
                <w:i/>
                <w:iCs/>
              </w:rPr>
              <w:t>Escherichia coli</w:t>
            </w:r>
            <w:r w:rsidR="00C86C0E" w:rsidRPr="00C86C0E">
              <w:t>. M</w:t>
            </w:r>
            <w:r w:rsidRPr="00C86C0E">
              <w:t>étodo del número más probable.</w:t>
            </w:r>
          </w:p>
        </w:tc>
      </w:tr>
      <w:tr w:rsidR="00C86C0E" w:rsidRPr="00C86C0E" w14:paraId="570E7945" w14:textId="77777777" w:rsidTr="00C86C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75AC8" w14:textId="77777777" w:rsidR="00EE3A11" w:rsidRPr="00C86C0E" w:rsidRDefault="00D236BB" w:rsidP="00C86C0E">
            <w:pPr>
              <w:spacing w:before="120" w:after="120"/>
              <w:jc w:val="left"/>
              <w:rPr>
                <w:b/>
              </w:rPr>
            </w:pPr>
            <w:r w:rsidRPr="00C86C0E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297E7" w14:textId="1BCB721E" w:rsidR="00EE3A11" w:rsidRPr="00C86C0E" w:rsidRDefault="00D236BB" w:rsidP="00C86C0E">
            <w:pPr>
              <w:spacing w:before="120" w:after="120"/>
            </w:pPr>
            <w:r w:rsidRPr="00C86C0E">
              <w:rPr>
                <w:b/>
              </w:rPr>
              <w:t>Fecha propuesta de adopción</w:t>
            </w:r>
            <w:r w:rsidR="00C86C0E" w:rsidRPr="00C86C0E">
              <w:rPr>
                <w:b/>
              </w:rPr>
              <w:t xml:space="preserve">: </w:t>
            </w:r>
            <w:r w:rsidR="00C86C0E" w:rsidRPr="00C86C0E">
              <w:t>a</w:t>
            </w:r>
            <w:r w:rsidRPr="00C86C0E">
              <w:t xml:space="preserve">bril </w:t>
            </w:r>
            <w:r w:rsidR="00C86C0E" w:rsidRPr="00C86C0E">
              <w:t>de 2020</w:t>
            </w:r>
          </w:p>
          <w:p w14:paraId="05BA4C51" w14:textId="4EC3BA96" w:rsidR="00EE3A11" w:rsidRPr="00C86C0E" w:rsidRDefault="00D236BB" w:rsidP="00C86C0E">
            <w:pPr>
              <w:spacing w:after="120"/>
            </w:pPr>
            <w:r w:rsidRPr="00C86C0E">
              <w:rPr>
                <w:b/>
              </w:rPr>
              <w:t>Fecha propuesta de entrada en vigor</w:t>
            </w:r>
            <w:r w:rsidR="00C86C0E" w:rsidRPr="00C86C0E">
              <w:rPr>
                <w:b/>
              </w:rPr>
              <w:t xml:space="preserve">: </w:t>
            </w:r>
            <w:r w:rsidR="00C86C0E" w:rsidRPr="00C86C0E">
              <w:t>f</w:t>
            </w:r>
            <w:r w:rsidRPr="00C86C0E">
              <w:t>echa de adopción como norma obligatoria por el Ministerio de Industria, Comercio e Inversión</w:t>
            </w:r>
          </w:p>
        </w:tc>
      </w:tr>
      <w:tr w:rsidR="00C86C0E" w:rsidRPr="00C86C0E" w14:paraId="73F59358" w14:textId="77777777" w:rsidTr="00C86C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F2E98" w14:textId="77777777" w:rsidR="00F85C99" w:rsidRPr="00C86C0E" w:rsidRDefault="00D236BB" w:rsidP="00C86C0E">
            <w:pPr>
              <w:spacing w:before="120" w:after="120"/>
              <w:jc w:val="left"/>
              <w:rPr>
                <w:b/>
              </w:rPr>
            </w:pPr>
            <w:r w:rsidRPr="00C86C0E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B77F4" w14:textId="75B446DF" w:rsidR="00F85C99" w:rsidRPr="00C86C0E" w:rsidRDefault="00D236BB" w:rsidP="00C86C0E">
            <w:pPr>
              <w:spacing w:before="120" w:after="120"/>
            </w:pPr>
            <w:r w:rsidRPr="00C86C0E">
              <w:rPr>
                <w:b/>
              </w:rPr>
              <w:t>Fecha límite para la presentación de observaciones</w:t>
            </w:r>
            <w:r w:rsidR="00C86C0E" w:rsidRPr="00C86C0E">
              <w:rPr>
                <w:b/>
              </w:rPr>
              <w:t xml:space="preserve">: </w:t>
            </w:r>
            <w:r w:rsidR="00C86C0E" w:rsidRPr="00C86C0E">
              <w:t>6</w:t>
            </w:r>
            <w:r w:rsidRPr="00C86C0E">
              <w:t>0 días después de la fecha de notificación</w:t>
            </w:r>
          </w:p>
        </w:tc>
      </w:tr>
      <w:tr w:rsidR="00DE1CEC" w:rsidRPr="00465ACF" w14:paraId="613B3C84" w14:textId="77777777" w:rsidTr="00C86C0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F2290A7" w14:textId="77777777" w:rsidR="00F85C99" w:rsidRPr="00C86C0E" w:rsidRDefault="00D236BB" w:rsidP="00C86C0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86C0E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2D97854" w14:textId="7C182608" w:rsidR="001636E5" w:rsidRPr="00C86C0E" w:rsidRDefault="00D236BB" w:rsidP="00C86C0E">
            <w:pPr>
              <w:keepNext/>
              <w:keepLines/>
              <w:spacing w:before="120" w:after="120"/>
            </w:pPr>
            <w:r w:rsidRPr="00C86C0E">
              <w:rPr>
                <w:b/>
              </w:rPr>
              <w:t>Textos disponibles en</w:t>
            </w:r>
            <w:r w:rsidR="00C86C0E" w:rsidRPr="00C86C0E">
              <w:rPr>
                <w:b/>
              </w:rPr>
              <w:t>: S</w:t>
            </w:r>
            <w:r w:rsidRPr="00C86C0E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4A6896B" w14:textId="0A5D6549" w:rsidR="001636E5" w:rsidRPr="00C86C0E" w:rsidRDefault="00C86C0E" w:rsidP="00C86C0E">
            <w:pPr>
              <w:keepNext/>
              <w:keepLines/>
              <w:jc w:val="left"/>
            </w:pPr>
            <w:r w:rsidRPr="00C86C0E">
              <w:rPr>
                <w:i/>
                <w:iCs/>
              </w:rPr>
              <w:t>Tanzan</w:t>
            </w:r>
            <w:r>
              <w:rPr>
                <w:i/>
                <w:iCs/>
              </w:rPr>
              <w:t>i</w:t>
            </w:r>
            <w:r w:rsidRPr="00C86C0E">
              <w:rPr>
                <w:i/>
                <w:iCs/>
              </w:rPr>
              <w:t>a</w:t>
            </w:r>
            <w:r w:rsidR="00D236BB" w:rsidRPr="00C86C0E">
              <w:rPr>
                <w:i/>
                <w:iCs/>
              </w:rPr>
              <w:t xml:space="preserve"> Bureau of Standards</w:t>
            </w:r>
            <w:r w:rsidR="00D236BB" w:rsidRPr="00C86C0E">
              <w:t xml:space="preserve"> (Oficina de Normas de Tanzanía)</w:t>
            </w:r>
          </w:p>
          <w:p w14:paraId="743A67AF" w14:textId="77777777" w:rsidR="001636E5" w:rsidRPr="00C86C0E" w:rsidRDefault="00D236BB" w:rsidP="00C86C0E">
            <w:pPr>
              <w:keepNext/>
              <w:keepLines/>
              <w:jc w:val="left"/>
            </w:pPr>
            <w:r w:rsidRPr="00C86C0E">
              <w:t>MOROGORO/Sam Nujoma Road, Ubungo</w:t>
            </w:r>
          </w:p>
          <w:p w14:paraId="032DDEF9" w14:textId="12A4156E" w:rsidR="001636E5" w:rsidRPr="00C86C0E" w:rsidRDefault="00D236BB" w:rsidP="00C86C0E">
            <w:pPr>
              <w:keepNext/>
              <w:keepLines/>
              <w:jc w:val="left"/>
            </w:pPr>
            <w:r w:rsidRPr="00C86C0E">
              <w:t xml:space="preserve">P O </w:t>
            </w:r>
            <w:r w:rsidR="00C86C0E" w:rsidRPr="00C86C0E">
              <w:t>BOX 9524</w:t>
            </w:r>
          </w:p>
          <w:p w14:paraId="66FC0464" w14:textId="5CAF645F" w:rsidR="001636E5" w:rsidRPr="00C86C0E" w:rsidRDefault="00D236BB" w:rsidP="00C86C0E">
            <w:pPr>
              <w:keepNext/>
              <w:keepLines/>
              <w:jc w:val="left"/>
            </w:pPr>
            <w:r w:rsidRPr="00C86C0E">
              <w:t>Teléfono</w:t>
            </w:r>
            <w:r w:rsidR="00C86C0E" w:rsidRPr="00C86C0E">
              <w:t>: +</w:t>
            </w:r>
            <w:r w:rsidRPr="00C86C0E">
              <w:t>255 222450206</w:t>
            </w:r>
          </w:p>
          <w:p w14:paraId="0295426F" w14:textId="5D7C13E7" w:rsidR="001636E5" w:rsidRPr="00C86C0E" w:rsidRDefault="00D236BB" w:rsidP="00C86C0E">
            <w:pPr>
              <w:keepNext/>
              <w:keepLines/>
              <w:jc w:val="left"/>
            </w:pPr>
            <w:r w:rsidRPr="00C86C0E">
              <w:t xml:space="preserve">Correo electrónico: </w:t>
            </w:r>
            <w:hyperlink r:id="rId10" w:history="1">
              <w:r w:rsidR="00C86C0E" w:rsidRPr="00C86C0E">
                <w:rPr>
                  <w:rStyle w:val="Hyperlink"/>
                </w:rPr>
                <w:t>nep@tbs.go.tz</w:t>
              </w:r>
            </w:hyperlink>
          </w:p>
          <w:p w14:paraId="0D7EBDF0" w14:textId="68B2FFEB" w:rsidR="00213489" w:rsidRPr="00465ACF" w:rsidRDefault="00D236BB" w:rsidP="00C86C0E">
            <w:pPr>
              <w:keepNext/>
              <w:keepLines/>
              <w:spacing w:before="120" w:after="120"/>
              <w:jc w:val="left"/>
              <w:rPr>
                <w:lang w:val="en-US"/>
              </w:rPr>
            </w:pPr>
            <w:r w:rsidRPr="00465ACF">
              <w:rPr>
                <w:lang w:val="en-US"/>
              </w:rPr>
              <w:t xml:space="preserve">Sitio web: </w:t>
            </w:r>
            <w:hyperlink r:id="rId11" w:history="1">
              <w:r w:rsidR="00C86C0E" w:rsidRPr="00465ACF">
                <w:rPr>
                  <w:rStyle w:val="Hyperlink"/>
                  <w:lang w:val="en-US"/>
                </w:rPr>
                <w:t>www.tbs.go.tz</w:t>
              </w:r>
            </w:hyperlink>
          </w:p>
          <w:p w14:paraId="52494DD1" w14:textId="1D597388" w:rsidR="00213489" w:rsidRPr="00465ACF" w:rsidRDefault="00465ACF" w:rsidP="00C86C0E">
            <w:pPr>
              <w:keepNext/>
              <w:keepLines/>
              <w:spacing w:before="120" w:after="120"/>
              <w:rPr>
                <w:rStyle w:val="Hyperlink"/>
                <w:lang w:val="en-US"/>
              </w:rPr>
            </w:pPr>
            <w:hyperlink r:id="rId12" w:history="1">
              <w:r w:rsidR="00C86C0E" w:rsidRPr="00465ACF">
                <w:rPr>
                  <w:rStyle w:val="Hyperlink"/>
                  <w:lang w:val="en-US"/>
                </w:rPr>
                <w:t>https://members.wto.org/crnattachments/2020/TBT/TZA/20_0811_00_e.pdf</w:t>
              </w:r>
            </w:hyperlink>
          </w:p>
        </w:tc>
      </w:tr>
    </w:tbl>
    <w:p w14:paraId="388D7BE1" w14:textId="77777777" w:rsidR="00EE3A11" w:rsidRPr="00465ACF" w:rsidRDefault="00EE3A11" w:rsidP="00C86C0E">
      <w:pPr>
        <w:rPr>
          <w:lang w:val="en-US"/>
        </w:rPr>
      </w:pPr>
    </w:p>
    <w:sectPr w:rsidR="00EE3A11" w:rsidRPr="00465ACF" w:rsidSect="00C86C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7797" w14:textId="77777777" w:rsidR="009334EE" w:rsidRPr="00C86C0E" w:rsidRDefault="00D236BB">
      <w:r w:rsidRPr="00C86C0E">
        <w:separator/>
      </w:r>
    </w:p>
  </w:endnote>
  <w:endnote w:type="continuationSeparator" w:id="0">
    <w:p w14:paraId="28BC0CFB" w14:textId="77777777" w:rsidR="009334EE" w:rsidRPr="00C86C0E" w:rsidRDefault="00D236BB">
      <w:r w:rsidRPr="00C86C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8F69" w14:textId="18C3708D" w:rsidR="009239F7" w:rsidRPr="00C86C0E" w:rsidRDefault="00C86C0E" w:rsidP="00C86C0E">
    <w:pPr>
      <w:pStyle w:val="Footer"/>
    </w:pPr>
    <w:r w:rsidRPr="00C86C0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C848" w14:textId="65C41180" w:rsidR="009239F7" w:rsidRPr="00C86C0E" w:rsidRDefault="00C86C0E" w:rsidP="00C86C0E">
    <w:pPr>
      <w:pStyle w:val="Footer"/>
    </w:pPr>
    <w:r w:rsidRPr="00C86C0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D49B" w14:textId="0E6DD0A4" w:rsidR="00EE3A11" w:rsidRPr="00C86C0E" w:rsidRDefault="00C86C0E" w:rsidP="00C86C0E">
    <w:pPr>
      <w:pStyle w:val="Footer"/>
    </w:pPr>
    <w:r w:rsidRPr="00C86C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47D5" w14:textId="77777777" w:rsidR="009334EE" w:rsidRPr="00C86C0E" w:rsidRDefault="00D236BB">
      <w:r w:rsidRPr="00C86C0E">
        <w:separator/>
      </w:r>
    </w:p>
  </w:footnote>
  <w:footnote w:type="continuationSeparator" w:id="0">
    <w:p w14:paraId="7F0D5CF3" w14:textId="77777777" w:rsidR="009334EE" w:rsidRPr="00C86C0E" w:rsidRDefault="00D236BB">
      <w:r w:rsidRPr="00C86C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1709" w14:textId="77777777" w:rsidR="00C86C0E" w:rsidRPr="00C86C0E" w:rsidRDefault="00C86C0E" w:rsidP="00C86C0E">
    <w:pPr>
      <w:pStyle w:val="Header"/>
      <w:spacing w:after="240"/>
      <w:jc w:val="center"/>
    </w:pPr>
    <w:r w:rsidRPr="00C86C0E">
      <w:t>G/TBT/N/TZA/379</w:t>
    </w:r>
  </w:p>
  <w:p w14:paraId="05FF91C9" w14:textId="77777777" w:rsidR="00C86C0E" w:rsidRPr="00C86C0E" w:rsidRDefault="00C86C0E" w:rsidP="00C86C0E">
    <w:pPr>
      <w:pStyle w:val="Header"/>
      <w:pBdr>
        <w:bottom w:val="single" w:sz="4" w:space="1" w:color="auto"/>
      </w:pBdr>
      <w:jc w:val="center"/>
    </w:pPr>
    <w:r w:rsidRPr="00C86C0E">
      <w:t xml:space="preserve">- </w:t>
    </w:r>
    <w:r w:rsidRPr="00C86C0E">
      <w:fldChar w:fldCharType="begin"/>
    </w:r>
    <w:r w:rsidRPr="00C86C0E">
      <w:instrText xml:space="preserve"> PAGE  \* Arabic  \* MERGEFORMAT </w:instrText>
    </w:r>
    <w:r w:rsidRPr="00C86C0E">
      <w:fldChar w:fldCharType="separate"/>
    </w:r>
    <w:r w:rsidRPr="00C86C0E">
      <w:t>1</w:t>
    </w:r>
    <w:r w:rsidRPr="00C86C0E">
      <w:fldChar w:fldCharType="end"/>
    </w:r>
    <w:r w:rsidRPr="00C86C0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257C" w14:textId="77777777" w:rsidR="00C86C0E" w:rsidRPr="00C86C0E" w:rsidRDefault="00C86C0E" w:rsidP="00C86C0E">
    <w:pPr>
      <w:pStyle w:val="Header"/>
      <w:spacing w:after="240"/>
      <w:jc w:val="center"/>
    </w:pPr>
    <w:r w:rsidRPr="00C86C0E">
      <w:t>G/TBT/N/TZA/379</w:t>
    </w:r>
  </w:p>
  <w:p w14:paraId="0523D39A" w14:textId="77777777" w:rsidR="00C86C0E" w:rsidRPr="00C86C0E" w:rsidRDefault="00C86C0E" w:rsidP="00C86C0E">
    <w:pPr>
      <w:pStyle w:val="Header"/>
      <w:pBdr>
        <w:bottom w:val="single" w:sz="4" w:space="1" w:color="auto"/>
      </w:pBdr>
      <w:jc w:val="center"/>
    </w:pPr>
    <w:r w:rsidRPr="00C86C0E">
      <w:t xml:space="preserve">- </w:t>
    </w:r>
    <w:r w:rsidRPr="00C86C0E">
      <w:fldChar w:fldCharType="begin"/>
    </w:r>
    <w:r w:rsidRPr="00C86C0E">
      <w:instrText xml:space="preserve"> PAGE  \* Arabic  \* MERGEFORMAT </w:instrText>
    </w:r>
    <w:r w:rsidRPr="00C86C0E">
      <w:fldChar w:fldCharType="separate"/>
    </w:r>
    <w:r w:rsidRPr="00C86C0E">
      <w:t>1</w:t>
    </w:r>
    <w:r w:rsidRPr="00C86C0E">
      <w:fldChar w:fldCharType="end"/>
    </w:r>
    <w:r w:rsidRPr="00C86C0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1"/>
      <w:gridCol w:w="2014"/>
      <w:gridCol w:w="3191"/>
    </w:tblGrid>
    <w:tr w:rsidR="00C86C0E" w:rsidRPr="00C86C0E" w14:paraId="6719456A" w14:textId="77777777" w:rsidTr="00C86C0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BACF3D" w14:textId="77777777" w:rsidR="00C86C0E" w:rsidRPr="00C86C0E" w:rsidRDefault="00C86C0E" w:rsidP="00C86C0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AD0803" w14:textId="77777777" w:rsidR="00C86C0E" w:rsidRPr="00C86C0E" w:rsidRDefault="00C86C0E" w:rsidP="00C86C0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86C0E" w:rsidRPr="00C86C0E" w14:paraId="67351D4A" w14:textId="77777777" w:rsidTr="00C86C0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F88DAAF" w14:textId="2F71C125" w:rsidR="00C86C0E" w:rsidRPr="00C86C0E" w:rsidRDefault="00700F1F" w:rsidP="00C86C0E">
          <w:pPr>
            <w:jc w:val="left"/>
            <w:rPr>
              <w:rFonts w:eastAsia="Verdana" w:cs="Verdana"/>
              <w:szCs w:val="18"/>
            </w:rPr>
          </w:pPr>
          <w:r w:rsidRPr="00C86C0E">
            <w:rPr>
              <w:rFonts w:eastAsia="Verdana" w:cs="Verdana"/>
              <w:noProof/>
              <w:szCs w:val="18"/>
            </w:rPr>
            <w:drawing>
              <wp:inline distT="0" distB="0" distL="0" distR="0" wp14:anchorId="0F089634" wp14:editId="3A24C3A1">
                <wp:extent cx="2426335" cy="719455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3A49FC" w14:textId="77777777" w:rsidR="00C86C0E" w:rsidRPr="00C86C0E" w:rsidRDefault="00C86C0E" w:rsidP="00C86C0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86C0E" w:rsidRPr="00C86C0E" w14:paraId="7867F1D1" w14:textId="77777777" w:rsidTr="00C86C0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BB18A6D" w14:textId="77777777" w:rsidR="00C86C0E" w:rsidRPr="00C86C0E" w:rsidRDefault="00C86C0E" w:rsidP="00C86C0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18830A" w14:textId="0FECD83C" w:rsidR="00C86C0E" w:rsidRPr="00C86C0E" w:rsidRDefault="00C86C0E" w:rsidP="00C86C0E">
          <w:pPr>
            <w:jc w:val="right"/>
            <w:rPr>
              <w:rFonts w:eastAsia="Verdana" w:cs="Verdana"/>
              <w:b/>
              <w:szCs w:val="18"/>
            </w:rPr>
          </w:pPr>
          <w:r w:rsidRPr="00C86C0E">
            <w:rPr>
              <w:b/>
              <w:szCs w:val="18"/>
            </w:rPr>
            <w:t>G/TBT/N/TZA/379</w:t>
          </w:r>
        </w:p>
      </w:tc>
    </w:tr>
    <w:tr w:rsidR="00C86C0E" w:rsidRPr="00C86C0E" w14:paraId="7F2C199C" w14:textId="77777777" w:rsidTr="00C86C0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6B4E14D" w14:textId="77777777" w:rsidR="00C86C0E" w:rsidRPr="00C86C0E" w:rsidRDefault="00C86C0E" w:rsidP="00C86C0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3422E9" w14:textId="5F190161" w:rsidR="00C86C0E" w:rsidRPr="00C86C0E" w:rsidRDefault="00C86C0E" w:rsidP="00C86C0E">
          <w:pPr>
            <w:jc w:val="right"/>
            <w:rPr>
              <w:rFonts w:eastAsia="Verdana" w:cs="Verdana"/>
              <w:szCs w:val="18"/>
            </w:rPr>
          </w:pPr>
          <w:r w:rsidRPr="00C86C0E">
            <w:rPr>
              <w:rFonts w:eastAsia="Verdana" w:cs="Verdana"/>
              <w:szCs w:val="18"/>
            </w:rPr>
            <w:t>3 de febrero de 2020</w:t>
          </w:r>
        </w:p>
      </w:tc>
    </w:tr>
    <w:tr w:rsidR="00C86C0E" w:rsidRPr="00C86C0E" w14:paraId="63B136B6" w14:textId="77777777" w:rsidTr="00C86C0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DF7520" w14:textId="41525DD5" w:rsidR="00C86C0E" w:rsidRPr="00C86C0E" w:rsidRDefault="00C86C0E" w:rsidP="00C86C0E">
          <w:pPr>
            <w:jc w:val="left"/>
            <w:rPr>
              <w:rFonts w:eastAsia="Verdana" w:cs="Verdana"/>
              <w:b/>
              <w:szCs w:val="18"/>
            </w:rPr>
          </w:pPr>
          <w:r w:rsidRPr="00C86C0E">
            <w:rPr>
              <w:rFonts w:eastAsia="Verdana" w:cs="Verdana"/>
              <w:color w:val="FF0000"/>
              <w:szCs w:val="18"/>
            </w:rPr>
            <w:t>(20</w:t>
          </w:r>
          <w:r w:rsidRPr="00C86C0E">
            <w:rPr>
              <w:rFonts w:eastAsia="Verdana" w:cs="Verdana"/>
              <w:color w:val="FF0000"/>
              <w:szCs w:val="18"/>
            </w:rPr>
            <w:noBreakHyphen/>
          </w:r>
          <w:r w:rsidR="00465ACF">
            <w:rPr>
              <w:rFonts w:eastAsia="Verdana" w:cs="Verdana"/>
              <w:color w:val="FF0000"/>
              <w:szCs w:val="18"/>
            </w:rPr>
            <w:t>0793</w:t>
          </w:r>
          <w:bookmarkStart w:id="0" w:name="_GoBack"/>
          <w:bookmarkEnd w:id="0"/>
          <w:r w:rsidRPr="00C86C0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9D256A" w14:textId="4CA5234E" w:rsidR="00C86C0E" w:rsidRPr="00C86C0E" w:rsidRDefault="00C86C0E" w:rsidP="00C86C0E">
          <w:pPr>
            <w:jc w:val="right"/>
            <w:rPr>
              <w:rFonts w:eastAsia="Verdana" w:cs="Verdana"/>
              <w:szCs w:val="18"/>
            </w:rPr>
          </w:pPr>
          <w:r w:rsidRPr="00C86C0E">
            <w:rPr>
              <w:rFonts w:eastAsia="Verdana" w:cs="Verdana"/>
              <w:szCs w:val="18"/>
            </w:rPr>
            <w:t xml:space="preserve">Página: </w:t>
          </w:r>
          <w:r w:rsidRPr="00C86C0E">
            <w:rPr>
              <w:rFonts w:eastAsia="Verdana" w:cs="Verdana"/>
              <w:szCs w:val="18"/>
            </w:rPr>
            <w:fldChar w:fldCharType="begin"/>
          </w:r>
          <w:r w:rsidRPr="00C86C0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86C0E">
            <w:rPr>
              <w:rFonts w:eastAsia="Verdana" w:cs="Verdana"/>
              <w:szCs w:val="18"/>
            </w:rPr>
            <w:fldChar w:fldCharType="separate"/>
          </w:r>
          <w:r w:rsidRPr="00C86C0E">
            <w:rPr>
              <w:rFonts w:eastAsia="Verdana" w:cs="Verdana"/>
              <w:szCs w:val="18"/>
            </w:rPr>
            <w:t>1</w:t>
          </w:r>
          <w:r w:rsidRPr="00C86C0E">
            <w:rPr>
              <w:rFonts w:eastAsia="Verdana" w:cs="Verdana"/>
              <w:szCs w:val="18"/>
            </w:rPr>
            <w:fldChar w:fldCharType="end"/>
          </w:r>
          <w:r w:rsidRPr="00C86C0E">
            <w:rPr>
              <w:rFonts w:eastAsia="Verdana" w:cs="Verdana"/>
              <w:szCs w:val="18"/>
            </w:rPr>
            <w:t>/</w:t>
          </w:r>
          <w:r w:rsidRPr="00C86C0E">
            <w:rPr>
              <w:rFonts w:eastAsia="Verdana" w:cs="Verdana"/>
              <w:szCs w:val="18"/>
            </w:rPr>
            <w:fldChar w:fldCharType="begin"/>
          </w:r>
          <w:r w:rsidRPr="00C86C0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86C0E">
            <w:rPr>
              <w:rFonts w:eastAsia="Verdana" w:cs="Verdana"/>
              <w:szCs w:val="18"/>
            </w:rPr>
            <w:fldChar w:fldCharType="separate"/>
          </w:r>
          <w:r w:rsidRPr="00C86C0E">
            <w:rPr>
              <w:rFonts w:eastAsia="Verdana" w:cs="Verdana"/>
              <w:szCs w:val="18"/>
            </w:rPr>
            <w:t>2</w:t>
          </w:r>
          <w:r w:rsidRPr="00C86C0E">
            <w:rPr>
              <w:rFonts w:eastAsia="Verdana" w:cs="Verdana"/>
              <w:szCs w:val="18"/>
            </w:rPr>
            <w:fldChar w:fldCharType="end"/>
          </w:r>
        </w:p>
      </w:tc>
    </w:tr>
    <w:tr w:rsidR="00C86C0E" w:rsidRPr="00C86C0E" w14:paraId="5CAECFAF" w14:textId="77777777" w:rsidTr="00C86C0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8CD0D7" w14:textId="29536F86" w:rsidR="00C86C0E" w:rsidRPr="00C86C0E" w:rsidRDefault="00C86C0E" w:rsidP="00C86C0E">
          <w:pPr>
            <w:jc w:val="left"/>
            <w:rPr>
              <w:rFonts w:eastAsia="Verdana" w:cs="Verdana"/>
              <w:szCs w:val="18"/>
            </w:rPr>
          </w:pPr>
          <w:r w:rsidRPr="00C86C0E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5349116" w14:textId="45E950FE" w:rsidR="00C86C0E" w:rsidRPr="00C86C0E" w:rsidRDefault="00C86C0E" w:rsidP="00C86C0E">
          <w:pPr>
            <w:jc w:val="right"/>
            <w:rPr>
              <w:rFonts w:eastAsia="Verdana" w:cs="Verdana"/>
              <w:bCs/>
              <w:szCs w:val="18"/>
            </w:rPr>
          </w:pPr>
          <w:r w:rsidRPr="00C86C0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6EB6383" w14:textId="77777777" w:rsidR="00ED54E0" w:rsidRPr="00C86C0E" w:rsidRDefault="00ED54E0" w:rsidP="00C86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FA2280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776FC5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3741C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DF041B2"/>
    <w:numStyleLink w:val="LegalHeadings"/>
  </w:abstractNum>
  <w:abstractNum w:abstractNumId="12" w15:restartNumberingAfterBreak="0">
    <w:nsid w:val="57551E12"/>
    <w:multiLevelType w:val="multilevel"/>
    <w:tmpl w:val="5DF041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FFEC7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A8C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A0A5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66F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24AB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DA41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2AD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A098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3243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36E5"/>
    <w:rsid w:val="00182B84"/>
    <w:rsid w:val="0018646B"/>
    <w:rsid w:val="00186B9C"/>
    <w:rsid w:val="001A464A"/>
    <w:rsid w:val="001E291F"/>
    <w:rsid w:val="00204CC3"/>
    <w:rsid w:val="00213489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6443"/>
    <w:rsid w:val="004423A4"/>
    <w:rsid w:val="00465ACF"/>
    <w:rsid w:val="00467032"/>
    <w:rsid w:val="0046754A"/>
    <w:rsid w:val="0048173D"/>
    <w:rsid w:val="004A23F8"/>
    <w:rsid w:val="004C27A4"/>
    <w:rsid w:val="004E51B2"/>
    <w:rsid w:val="004F203A"/>
    <w:rsid w:val="005104AF"/>
    <w:rsid w:val="00530055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0F1F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34EE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6C0E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36BB"/>
    <w:rsid w:val="00D52A9D"/>
    <w:rsid w:val="00D55AAD"/>
    <w:rsid w:val="00D70F5B"/>
    <w:rsid w:val="00D747AE"/>
    <w:rsid w:val="00D9226C"/>
    <w:rsid w:val="00DA20BD"/>
    <w:rsid w:val="00DE1CEC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1E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0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6C0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86C0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86C0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86C0E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86C0E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86C0E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86C0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86C0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86C0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86C0E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C86C0E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C86C0E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C86C0E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C86C0E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C86C0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C86C0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C86C0E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C86C0E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86C0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C86C0E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86C0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C86C0E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C86C0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C86C0E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C86C0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C86C0E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C86C0E"/>
    <w:pPr>
      <w:numPr>
        <w:numId w:val="6"/>
      </w:numPr>
    </w:pPr>
  </w:style>
  <w:style w:type="paragraph" w:styleId="ListBullet">
    <w:name w:val="List Bullet"/>
    <w:basedOn w:val="Normal"/>
    <w:uiPriority w:val="1"/>
    <w:rsid w:val="00C86C0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86C0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86C0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86C0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86C0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86C0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86C0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C86C0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86C0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86C0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86C0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86C0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86C0E"/>
    <w:rPr>
      <w:szCs w:val="20"/>
    </w:rPr>
  </w:style>
  <w:style w:type="character" w:customStyle="1" w:styleId="EndnoteTextChar">
    <w:name w:val="Endnote Text Char"/>
    <w:link w:val="EndnoteText"/>
    <w:uiPriority w:val="49"/>
    <w:rsid w:val="00C86C0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86C0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C86C0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86C0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C86C0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86C0E"/>
    <w:pPr>
      <w:ind w:left="567" w:right="567" w:firstLine="0"/>
    </w:pPr>
  </w:style>
  <w:style w:type="character" w:styleId="FootnoteReference">
    <w:name w:val="footnote reference"/>
    <w:uiPriority w:val="5"/>
    <w:rsid w:val="00C86C0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86C0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C86C0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86C0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6C0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86C0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6C0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6C0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86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86C0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86C0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C0E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86C0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C86C0E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C86C0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6C0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6C0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C86C0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86C0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86C0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86C0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86C0E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6C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C86C0E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86C0E"/>
  </w:style>
  <w:style w:type="paragraph" w:styleId="BlockText">
    <w:name w:val="Block Text"/>
    <w:basedOn w:val="Normal"/>
    <w:uiPriority w:val="99"/>
    <w:semiHidden/>
    <w:unhideWhenUsed/>
    <w:rsid w:val="00C86C0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6C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86C0E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6C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86C0E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6C0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86C0E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6C0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86C0E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6C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86C0E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C86C0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86C0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86C0E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86C0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86C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86C0E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6C0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86C0E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6C0E"/>
  </w:style>
  <w:style w:type="character" w:customStyle="1" w:styleId="DateChar">
    <w:name w:val="Date Char"/>
    <w:link w:val="Date"/>
    <w:uiPriority w:val="99"/>
    <w:semiHidden/>
    <w:rsid w:val="00C86C0E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6C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86C0E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6C0E"/>
  </w:style>
  <w:style w:type="character" w:customStyle="1" w:styleId="E-mailSignatureChar">
    <w:name w:val="E-mail Signature Char"/>
    <w:link w:val="E-mailSignature"/>
    <w:uiPriority w:val="99"/>
    <w:semiHidden/>
    <w:rsid w:val="00C86C0E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C86C0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86C0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6C0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86C0E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C86C0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6C0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86C0E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C86C0E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C86C0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C86C0E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C86C0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C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86C0E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C86C0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C86C0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C86C0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86C0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6C0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6C0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6C0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6C0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6C0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6C0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6C0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6C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6C0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86C0E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86C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C86C0E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C86C0E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C86C0E"/>
    <w:rPr>
      <w:lang w:val="es-ES"/>
    </w:rPr>
  </w:style>
  <w:style w:type="paragraph" w:styleId="List">
    <w:name w:val="List"/>
    <w:basedOn w:val="Normal"/>
    <w:uiPriority w:val="99"/>
    <w:semiHidden/>
    <w:unhideWhenUsed/>
    <w:rsid w:val="00C86C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6C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6C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6C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6C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86C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6C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6C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6C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6C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86C0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86C0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86C0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86C0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86C0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86C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C86C0E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6C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86C0E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C86C0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6C0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6C0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6C0E"/>
  </w:style>
  <w:style w:type="character" w:customStyle="1" w:styleId="NoteHeadingChar">
    <w:name w:val="Note Heading Char"/>
    <w:link w:val="NoteHeading"/>
    <w:uiPriority w:val="99"/>
    <w:semiHidden/>
    <w:rsid w:val="00C86C0E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C86C0E"/>
    <w:rPr>
      <w:lang w:val="es-ES"/>
    </w:rPr>
  </w:style>
  <w:style w:type="character" w:styleId="PlaceholderText">
    <w:name w:val="Placeholder Text"/>
    <w:uiPriority w:val="99"/>
    <w:semiHidden/>
    <w:rsid w:val="00C86C0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86C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86C0E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86C0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C86C0E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6C0E"/>
  </w:style>
  <w:style w:type="character" w:customStyle="1" w:styleId="SalutationChar">
    <w:name w:val="Salutation Char"/>
    <w:link w:val="Salutation"/>
    <w:uiPriority w:val="99"/>
    <w:semiHidden/>
    <w:rsid w:val="00C86C0E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6C0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86C0E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C86C0E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C86C0E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C86C0E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86C0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86C0E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1636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36E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36E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36E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36E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36E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36E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36E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36E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36E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36E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36E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36E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36E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36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36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36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36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36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36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36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36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36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36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36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36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36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36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36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36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36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36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36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36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36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636E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636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36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36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36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36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36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36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36E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36E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36E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36E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36E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36E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36E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36E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36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36E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36E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36E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36E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36E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36E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36E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36E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36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36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36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36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36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36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36E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36E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36E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36E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36E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36E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36E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636E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636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36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36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36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36E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636E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636E5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1636E5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1636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636E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TZA/20_0811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tbs.go.t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p@tbs.go.t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bs.go.tz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686</Words>
  <Characters>3863</Characters>
  <Application>Microsoft Office Word</Application>
  <DocSecurity>0</DocSecurity>
  <Lines>94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2020-02-07T10:00:00Z</dcterms:created>
  <dcterms:modified xsi:type="dcterms:W3CDTF">2020-02-07T14:11:00Z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22814d6f-42d2-4596-b97b-7bb4224bbc9f</vt:lpwstr>
  </property>
  <property fmtid="{D5CDD505-2E9C-101B-9397-08002B2CF9AE}" pid="3" name="WTOCLASSIFICATION">
    <vt:lpwstr>WTO OFFICIAL</vt:lpwstr>
  </property>
</Properties>
</file>