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D961" w14:textId="370A15B2" w:rsidR="009239F7" w:rsidRPr="00E05AF0" w:rsidRDefault="00E05AF0" w:rsidP="00E05AF0">
      <w:pPr>
        <w:pStyle w:val="Title"/>
        <w:rPr>
          <w:caps w:val="0"/>
          <w:kern w:val="0"/>
        </w:rPr>
      </w:pPr>
      <w:r w:rsidRPr="00E05AF0">
        <w:rPr>
          <w:caps w:val="0"/>
          <w:kern w:val="0"/>
        </w:rPr>
        <w:t>NOTIFICACIÓN</w:t>
      </w:r>
    </w:p>
    <w:p w14:paraId="71B0178E" w14:textId="77777777" w:rsidR="009239F7" w:rsidRPr="00E05AF0" w:rsidRDefault="00B93D70" w:rsidP="00E05AF0">
      <w:pPr>
        <w:jc w:val="center"/>
      </w:pPr>
      <w:r w:rsidRPr="00E05AF0">
        <w:t>Se da traslado de la notificación siguiente de conformidad con el artículo 10.6.</w:t>
      </w:r>
    </w:p>
    <w:p w14:paraId="0B84A112" w14:textId="77777777" w:rsidR="009239F7" w:rsidRPr="00E05AF0" w:rsidRDefault="009239F7" w:rsidP="00E05AF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05AF0" w:rsidRPr="00E05AF0" w14:paraId="7AEEE1DD" w14:textId="77777777" w:rsidTr="00E05AF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23D407" w14:textId="77777777" w:rsidR="00F85C99" w:rsidRPr="00E05AF0" w:rsidRDefault="00B93D70" w:rsidP="00E05AF0">
            <w:pPr>
              <w:spacing w:before="120" w:after="120"/>
              <w:jc w:val="left"/>
            </w:pPr>
            <w:r w:rsidRPr="00E05AF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6A55986" w14:textId="3303EE8C" w:rsidR="00BA51F1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Miembro que notifica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rPr>
                <w:u w:val="single"/>
              </w:rPr>
              <w:t>N</w:t>
            </w:r>
            <w:r w:rsidRPr="00E05AF0">
              <w:rPr>
                <w:u w:val="single"/>
              </w:rPr>
              <w:t>UEVA ZELANDIA</w:t>
            </w:r>
          </w:p>
          <w:p w14:paraId="07950509" w14:textId="6797A9BB" w:rsidR="00F85C99" w:rsidRPr="00E05AF0" w:rsidRDefault="00B93D70" w:rsidP="00E05AF0">
            <w:pPr>
              <w:spacing w:after="120"/>
            </w:pPr>
            <w:r w:rsidRPr="00E05AF0">
              <w:rPr>
                <w:b/>
              </w:rPr>
              <w:t>Si procede, nombre del gobierno local de que se trate (artículos 3.2 y 7.2):</w:t>
            </w:r>
          </w:p>
        </w:tc>
      </w:tr>
      <w:tr w:rsidR="00E05AF0" w:rsidRPr="00E05AF0" w14:paraId="21A2FFEA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BD2F2" w14:textId="77777777" w:rsidR="00F85C99" w:rsidRPr="00E05AF0" w:rsidRDefault="00B93D70" w:rsidP="00E05AF0">
            <w:pPr>
              <w:spacing w:before="120" w:after="120"/>
              <w:jc w:val="left"/>
            </w:pPr>
            <w:r w:rsidRPr="00E05AF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822F4" w14:textId="77777777" w:rsidR="00BA51F1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Organismo responsable:</w:t>
            </w:r>
          </w:p>
          <w:p w14:paraId="5432FEAD" w14:textId="77777777" w:rsidR="00BA51F1" w:rsidRPr="00E05AF0" w:rsidRDefault="00B93D70" w:rsidP="00E05AF0">
            <w:pPr>
              <w:jc w:val="left"/>
            </w:pPr>
            <w:r w:rsidRPr="00E05AF0">
              <w:t>Ministry of Health (Ministerio de Salud)</w:t>
            </w:r>
          </w:p>
          <w:p w14:paraId="7FEB0E2E" w14:textId="77777777" w:rsidR="00BA51F1" w:rsidRPr="00E05AF0" w:rsidRDefault="00B93D70" w:rsidP="00E05AF0">
            <w:pPr>
              <w:jc w:val="left"/>
            </w:pPr>
            <w:r w:rsidRPr="00E05AF0">
              <w:t>PO Box 5013</w:t>
            </w:r>
          </w:p>
          <w:p w14:paraId="4F7C1C4F" w14:textId="77777777" w:rsidR="00BA51F1" w:rsidRPr="00E05AF0" w:rsidRDefault="00B93D70" w:rsidP="00E05AF0">
            <w:pPr>
              <w:jc w:val="left"/>
            </w:pPr>
            <w:r w:rsidRPr="00E05AF0">
              <w:t>Wellington 6140</w:t>
            </w:r>
          </w:p>
          <w:p w14:paraId="0C3A5615" w14:textId="77777777" w:rsidR="00BA51F1" w:rsidRPr="00E05AF0" w:rsidRDefault="00B93D70" w:rsidP="00E05AF0">
            <w:pPr>
              <w:jc w:val="left"/>
            </w:pPr>
            <w:r w:rsidRPr="00E05AF0">
              <w:t>NUEVA ZELANDIA</w:t>
            </w:r>
          </w:p>
          <w:p w14:paraId="1CA88DE8" w14:textId="79B790E2" w:rsidR="00BA51F1" w:rsidRPr="00E05AF0" w:rsidRDefault="00B93D70" w:rsidP="00E05AF0">
            <w:pPr>
              <w:spacing w:before="120" w:after="120"/>
              <w:jc w:val="left"/>
            </w:pPr>
            <w:r w:rsidRPr="00E05AF0">
              <w:t xml:space="preserve">Correo electrónico: </w:t>
            </w:r>
            <w:hyperlink r:id="rId8" w:history="1">
              <w:r w:rsidR="00E05AF0" w:rsidRPr="00E05AF0">
                <w:rPr>
                  <w:rStyle w:val="Hyperlink"/>
                </w:rPr>
                <w:t>tobacco@health.govt.nz</w:t>
              </w:r>
            </w:hyperlink>
          </w:p>
          <w:p w14:paraId="05CD52CA" w14:textId="77777777" w:rsidR="00BA51F1" w:rsidRPr="00E05AF0" w:rsidRDefault="00B93D70" w:rsidP="00E05AF0">
            <w:pPr>
              <w:spacing w:after="120"/>
            </w:pPr>
            <w:r w:rsidRPr="00E05AF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EFDFC5D" w14:textId="77777777" w:rsidR="00BA51F1" w:rsidRPr="00E05AF0" w:rsidRDefault="00B93D70" w:rsidP="00E05AF0">
            <w:pPr>
              <w:jc w:val="left"/>
            </w:pPr>
            <w:r w:rsidRPr="00E05AF0">
              <w:rPr>
                <w:i/>
                <w:iCs/>
              </w:rPr>
              <w:t>Standards New Zealand</w:t>
            </w:r>
            <w:r w:rsidRPr="00E05AF0">
              <w:t xml:space="preserve"> (Normas Nueva Zelandia)</w:t>
            </w:r>
          </w:p>
          <w:p w14:paraId="45A3610B" w14:textId="427135A7" w:rsidR="00BA51F1" w:rsidRPr="00E05AF0" w:rsidRDefault="00B93D70" w:rsidP="00E05AF0">
            <w:pPr>
              <w:jc w:val="left"/>
            </w:pPr>
            <w:r w:rsidRPr="00E05AF0">
              <w:t>Teléfono</w:t>
            </w:r>
            <w:r w:rsidR="00E05AF0" w:rsidRPr="00E05AF0">
              <w:t>: (</w:t>
            </w:r>
            <w:r w:rsidRPr="00E05AF0">
              <w:t>+64) 4 498 5990</w:t>
            </w:r>
          </w:p>
          <w:p w14:paraId="436855CF" w14:textId="2241734F" w:rsidR="00BA51F1" w:rsidRPr="00E05AF0" w:rsidRDefault="00B93D70" w:rsidP="00E05AF0">
            <w:pPr>
              <w:jc w:val="left"/>
            </w:pPr>
            <w:r w:rsidRPr="00E05AF0">
              <w:t xml:space="preserve">Correo electrónico: </w:t>
            </w:r>
            <w:hyperlink r:id="rId9" w:history="1">
              <w:r w:rsidR="00E05AF0" w:rsidRPr="00E05AF0">
                <w:rPr>
                  <w:rStyle w:val="Hyperlink"/>
                </w:rPr>
                <w:t>wto@standards.co.nz</w:t>
              </w:r>
            </w:hyperlink>
          </w:p>
          <w:p w14:paraId="5F6E32E2" w14:textId="4BEAC4CA" w:rsidR="00584B65" w:rsidRPr="00E05AF0" w:rsidRDefault="00B93D70" w:rsidP="00E05AF0">
            <w:pPr>
              <w:spacing w:after="120"/>
              <w:jc w:val="left"/>
            </w:pPr>
            <w:r w:rsidRPr="00E05AF0">
              <w:t xml:space="preserve">Sitio web: </w:t>
            </w:r>
            <w:hyperlink r:id="rId10" w:history="1">
              <w:r w:rsidR="00E05AF0" w:rsidRPr="00E05AF0">
                <w:rPr>
                  <w:rStyle w:val="Hyperlink"/>
                </w:rPr>
                <w:t>www.standards.govt.nz</w:t>
              </w:r>
            </w:hyperlink>
          </w:p>
        </w:tc>
      </w:tr>
      <w:tr w:rsidR="00E05AF0" w:rsidRPr="00E05AF0" w14:paraId="6BC03E69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0787F" w14:textId="77777777" w:rsidR="00F85C99" w:rsidRPr="00E05AF0" w:rsidRDefault="00B93D70" w:rsidP="00E05AF0">
            <w:pPr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B545D" w14:textId="4C6B4E5A" w:rsidR="00F85C99" w:rsidRPr="00E05AF0" w:rsidRDefault="00B93D70" w:rsidP="00E05AF0">
            <w:pPr>
              <w:spacing w:before="120" w:after="120"/>
            </w:pPr>
            <w:r w:rsidRPr="00E05AF0">
              <w:rPr>
                <w:b/>
                <w:bCs/>
              </w:rPr>
              <w:t xml:space="preserve">Notificación hecha en virtud del artículo 2.9.2 [X], 2.10.1 </w:t>
            </w:r>
            <w:r w:rsidR="00E05AF0" w:rsidRPr="00E05AF0">
              <w:rPr>
                <w:b/>
                <w:bCs/>
              </w:rPr>
              <w:t>[ ]</w:t>
            </w:r>
            <w:r w:rsidRPr="00E05AF0">
              <w:rPr>
                <w:b/>
                <w:bCs/>
              </w:rPr>
              <w:t xml:space="preserve">, 5.6.2 [X], 5.7.1 </w:t>
            </w:r>
            <w:r w:rsidR="00E05AF0" w:rsidRPr="00E05AF0">
              <w:rPr>
                <w:b/>
                <w:bCs/>
              </w:rPr>
              <w:t>[ ]</w:t>
            </w:r>
            <w:r w:rsidRPr="00E05AF0">
              <w:rPr>
                <w:b/>
                <w:bCs/>
              </w:rPr>
              <w:t>, o en virtud de:</w:t>
            </w:r>
          </w:p>
        </w:tc>
      </w:tr>
      <w:tr w:rsidR="00E05AF0" w:rsidRPr="00E05AF0" w14:paraId="0AF30670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73F0D" w14:textId="77777777" w:rsidR="00F85C99" w:rsidRPr="00E05AF0" w:rsidRDefault="00B93D70" w:rsidP="00E05AF0">
            <w:pPr>
              <w:spacing w:before="120" w:after="120"/>
              <w:jc w:val="left"/>
            </w:pPr>
            <w:r w:rsidRPr="00E05AF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AA7C6" w14:textId="745A6D45" w:rsidR="00F85C99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Productos abarcados (partida del SA o de la NCCA cuando corresponda</w:t>
            </w:r>
            <w:r w:rsidR="00E05AF0" w:rsidRPr="00E05AF0">
              <w:rPr>
                <w:b/>
              </w:rPr>
              <w:t>; e</w:t>
            </w:r>
            <w:r w:rsidRPr="00E05AF0">
              <w:rPr>
                <w:b/>
              </w:rPr>
              <w:t>n otro caso partida del arancel nacional</w:t>
            </w:r>
            <w:r w:rsidR="00E05AF0" w:rsidRPr="00E05AF0">
              <w:rPr>
                <w:b/>
              </w:rPr>
              <w:t>. P</w:t>
            </w:r>
            <w:r w:rsidRPr="00E05AF0">
              <w:rPr>
                <w:b/>
              </w:rPr>
              <w:t>odrá indicarse además, cuando proceda, el número de partida de la ICS)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T</w:t>
            </w:r>
            <w:r w:rsidRPr="00E05AF0">
              <w:t>abaco en rama o sin elaborar</w:t>
            </w:r>
            <w:r w:rsidR="00E05AF0" w:rsidRPr="00E05AF0">
              <w:t>; d</w:t>
            </w:r>
            <w:r w:rsidRPr="00E05AF0">
              <w:t>esperdicios de tabaco (SA</w:t>
            </w:r>
            <w:r w:rsidR="00E05AF0" w:rsidRPr="00E05AF0">
              <w:t>: 2</w:t>
            </w:r>
            <w:r w:rsidRPr="00E05AF0">
              <w:t>4.01)</w:t>
            </w:r>
            <w:r w:rsidR="00E05AF0" w:rsidRPr="00E05AF0">
              <w:t xml:space="preserve">; </w:t>
            </w:r>
            <w:r w:rsidR="00E05AF0">
              <w:t>t</w:t>
            </w:r>
            <w:r w:rsidRPr="00E05AF0">
              <w:t>abaco sin desvenar o desnervar (SA</w:t>
            </w:r>
            <w:r w:rsidR="00E05AF0" w:rsidRPr="00E05AF0">
              <w:t>: 2</w:t>
            </w:r>
            <w:r w:rsidRPr="00E05AF0">
              <w:t>401.10)</w:t>
            </w:r>
            <w:r w:rsidR="00E05AF0" w:rsidRPr="00E05AF0">
              <w:t xml:space="preserve">; </w:t>
            </w:r>
            <w:r w:rsidR="00E05AF0">
              <w:t>c</w:t>
            </w:r>
            <w:r w:rsidRPr="00E05AF0">
              <w:t>igarros (puros) (incluso despuntados), cigarritos (puritos) y cigarrillos, de tabaco o de sucedáneos del tabaco (SA</w:t>
            </w:r>
            <w:r w:rsidR="00E05AF0" w:rsidRPr="00E05AF0">
              <w:t>: 2</w:t>
            </w:r>
            <w:r w:rsidRPr="00E05AF0">
              <w:t>4.02)</w:t>
            </w:r>
            <w:r w:rsidR="00E05AF0" w:rsidRPr="00E05AF0">
              <w:t xml:space="preserve">; </w:t>
            </w:r>
            <w:r w:rsidR="00E05AF0">
              <w:t>l</w:t>
            </w:r>
            <w:r w:rsidRPr="00E05AF0">
              <w:t>os demás tabacos y sucedáneos del tabaco, elaborados</w:t>
            </w:r>
            <w:r w:rsidR="00E05AF0" w:rsidRPr="00E05AF0">
              <w:t>; t</w:t>
            </w:r>
            <w:r w:rsidRPr="00E05AF0">
              <w:t>abaco "homogeneizado" o "reconstituido"</w:t>
            </w:r>
            <w:r w:rsidR="00E05AF0" w:rsidRPr="00E05AF0">
              <w:t>; e</w:t>
            </w:r>
            <w:r w:rsidRPr="00E05AF0">
              <w:t>xtractos y jugos de tabaco (SA</w:t>
            </w:r>
            <w:r w:rsidR="00E05AF0" w:rsidRPr="00E05AF0">
              <w:t>: 2</w:t>
            </w:r>
            <w:r w:rsidRPr="00E05AF0">
              <w:t>4.03)</w:t>
            </w:r>
            <w:r w:rsidR="00E05AF0" w:rsidRPr="00E05AF0">
              <w:t xml:space="preserve">; </w:t>
            </w:r>
            <w:r w:rsidR="00E05AF0">
              <w:t>p</w:t>
            </w:r>
            <w:r w:rsidRPr="00E05AF0">
              <w:t>roductos de tabaco combustibles para fumar o inhalar</w:t>
            </w:r>
            <w:r w:rsidR="00E05AF0" w:rsidRPr="00E05AF0">
              <w:t>. E</w:t>
            </w:r>
            <w:r w:rsidRPr="00E05AF0">
              <w:t>sto incluye cigarrillos, hebras de tabaco, tabaco para pipa, tabaco para liar, cigarritos (puritos), cigarros pequeños, cigarros (puros) y demás productos de tabaco para fumar</w:t>
            </w:r>
            <w:r w:rsidR="00E05AF0" w:rsidRPr="00E05AF0">
              <w:t>; t</w:t>
            </w:r>
            <w:r w:rsidRPr="00E05AF0">
              <w:t>abaco en rama o sin elaborar</w:t>
            </w:r>
            <w:r w:rsidR="00E05AF0" w:rsidRPr="00E05AF0">
              <w:t>; d</w:t>
            </w:r>
            <w:r w:rsidRPr="00E05AF0">
              <w:t>esperdicios de tabaco (SA</w:t>
            </w:r>
            <w:r w:rsidR="00E05AF0" w:rsidRPr="00E05AF0">
              <w:t>: 2</w:t>
            </w:r>
            <w:r w:rsidRPr="00E05AF0">
              <w:t>401)</w:t>
            </w:r>
            <w:r w:rsidR="00E05AF0" w:rsidRPr="00E05AF0">
              <w:t>; t</w:t>
            </w:r>
            <w:r w:rsidRPr="00E05AF0">
              <w:t>abaco sin desvenar o desnervar (SA</w:t>
            </w:r>
            <w:r w:rsidR="00E05AF0" w:rsidRPr="00E05AF0">
              <w:t>: 2</w:t>
            </w:r>
            <w:r w:rsidRPr="00E05AF0">
              <w:t>401.10)</w:t>
            </w:r>
            <w:r w:rsidR="00E05AF0" w:rsidRPr="00E05AF0">
              <w:t>; c</w:t>
            </w:r>
            <w:r w:rsidRPr="00E05AF0">
              <w:t>igarros (puros) (incluso despuntados), cigarritos (puritos) y cigarrillos, de tabaco o de sucedáneos del tabaco (SA</w:t>
            </w:r>
            <w:r w:rsidR="00E05AF0" w:rsidRPr="00E05AF0">
              <w:t>: 2</w:t>
            </w:r>
            <w:r w:rsidRPr="00E05AF0">
              <w:t>402)</w:t>
            </w:r>
            <w:r w:rsidR="00E05AF0" w:rsidRPr="00E05AF0">
              <w:t>; t</w:t>
            </w:r>
            <w:r w:rsidRPr="00E05AF0">
              <w:t>abaco y sucedáneos del tabaco elaborados, tabaco "homogeneizado" o "reconstituido", y extractos y esencias de tabaco (excepto los cigarros (puros) (incluso despuntados), cigarritos (puritos) y cigarrillos, de tabaco o de sucedáneos del tabaco) (SA</w:t>
            </w:r>
            <w:r w:rsidR="00E05AF0" w:rsidRPr="00E05AF0">
              <w:t>: 2</w:t>
            </w:r>
            <w:r w:rsidRPr="00E05AF0">
              <w:t>403).</w:t>
            </w:r>
          </w:p>
        </w:tc>
      </w:tr>
      <w:tr w:rsidR="00E05AF0" w:rsidRPr="00E05AF0" w14:paraId="2B69FEA4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AB050" w14:textId="77777777" w:rsidR="00F85C99" w:rsidRPr="00E05AF0" w:rsidRDefault="00B93D70" w:rsidP="00E05AF0">
            <w:pPr>
              <w:spacing w:before="120" w:after="120"/>
              <w:jc w:val="left"/>
            </w:pPr>
            <w:r w:rsidRPr="00E05AF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E1D74" w14:textId="08AC9D72" w:rsidR="00BA51F1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Título, número de páginas e idioma(s) del documento notificado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L</w:t>
            </w:r>
            <w:r w:rsidRPr="00E05AF0">
              <w:t>as modificaciones propuestas pueden consultarse en los enlaces siguientes:</w:t>
            </w:r>
          </w:p>
          <w:p w14:paraId="356B3135" w14:textId="56FD7AF4" w:rsidR="00EE3A11" w:rsidRPr="00E05AF0" w:rsidRDefault="00B93D70" w:rsidP="00E05AF0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E05AF0">
              <w:rPr>
                <w:i/>
                <w:iCs/>
              </w:rPr>
              <w:t>Smokefree Aotearoa 2025 Action Plan - Smokefree Aotearoa 2025 Action Plan - Auahi Kore Aotearoa Mahere Rautaki 2025 | Ministry of Health NZ</w:t>
            </w:r>
            <w:r w:rsidRPr="00E05AF0">
              <w:t xml:space="preserve"> (Plan de Acción Aotearoa sin Tabaco 2025</w:t>
            </w:r>
            <w:r w:rsidR="00E05AF0">
              <w:t>.</w:t>
            </w:r>
            <w:r w:rsidRPr="00E05AF0">
              <w:t xml:space="preserve"> Ministerio de la Salud de Nueva Zelandia)</w:t>
            </w:r>
            <w:r w:rsidR="00E05AF0" w:rsidRPr="00E05AF0">
              <w:t>; y</w:t>
            </w:r>
          </w:p>
          <w:p w14:paraId="6C4B9A43" w14:textId="768D1EDA" w:rsidR="00F85C99" w:rsidRPr="00E05AF0" w:rsidRDefault="00B93D70" w:rsidP="00E05AF0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E05AF0">
              <w:rPr>
                <w:i/>
                <w:iCs/>
              </w:rPr>
              <w:lastRenderedPageBreak/>
              <w:t>Cabinet paper- Smokefree Aotearoa 2025 Action Plan approval</w:t>
            </w:r>
            <w:r w:rsidRPr="00E05AF0">
              <w:t xml:space="preserve"> (Documento del Consejo de Ministros</w:t>
            </w:r>
            <w:r w:rsidR="00E05AF0" w:rsidRPr="00E05AF0">
              <w:t>: A</w:t>
            </w:r>
            <w:r w:rsidRPr="00E05AF0">
              <w:t>probación del Plan de Acción Aotearoa sin Tabaco 2025), páginas 5-6</w:t>
            </w:r>
            <w:r w:rsidR="00E05AF0" w:rsidRPr="00E05AF0">
              <w:t xml:space="preserve">: </w:t>
            </w:r>
            <w:hyperlink r:id="rId11" w:history="1">
              <w:r w:rsidR="00E05AF0" w:rsidRPr="00E05AF0">
                <w:rPr>
                  <w:rStyle w:val="Hyperlink"/>
                </w:rPr>
                <w:t>https://www.health.govt.nz/system/files/documents/information-release/cabinet_paper_smokefree_action_plan_2025.pdf</w:t>
              </w:r>
            </w:hyperlink>
          </w:p>
        </w:tc>
      </w:tr>
      <w:tr w:rsidR="00E05AF0" w:rsidRPr="00E05AF0" w14:paraId="57DC73CF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AAEA0" w14:textId="77777777" w:rsidR="00F85C99" w:rsidRPr="00E05AF0" w:rsidRDefault="00B93D70" w:rsidP="00E05AF0">
            <w:pPr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34167" w14:textId="498BBB93" w:rsidR="00BA51F1" w:rsidRPr="00E05AF0" w:rsidRDefault="00B93D70" w:rsidP="00E05AF0">
            <w:pPr>
              <w:spacing w:before="120" w:after="120"/>
              <w:rPr>
                <w:b/>
              </w:rPr>
            </w:pPr>
            <w:r w:rsidRPr="00E05AF0">
              <w:rPr>
                <w:b/>
              </w:rPr>
              <w:t>Descripción del contenido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E</w:t>
            </w:r>
            <w:r w:rsidRPr="00E05AF0">
              <w:t xml:space="preserve">n el Plan de Acción Aotearoa sin Tabaco 2025 se propone modificar la Ley de Espacios sin Tabaco y Productos Reglamentados </w:t>
            </w:r>
            <w:r w:rsidR="00E05AF0" w:rsidRPr="00E05AF0">
              <w:t>de 1990</w:t>
            </w:r>
            <w:r w:rsidRPr="00E05AF0">
              <w:t xml:space="preserve"> (la Ley) para introducir nuevas prescripciones para los productos de tabaco para fumar.</w:t>
            </w:r>
          </w:p>
          <w:p w14:paraId="71BBF1E1" w14:textId="7E40FD7B" w:rsidR="00FE448B" w:rsidRPr="00E05AF0" w:rsidRDefault="00B93D70" w:rsidP="00E05AF0">
            <w:pPr>
              <w:spacing w:after="120"/>
            </w:pPr>
            <w:r w:rsidRPr="00E05AF0">
              <w:t>Entre las modificaciones pueden incluirse las siguientes:</w:t>
            </w:r>
          </w:p>
          <w:p w14:paraId="54E92134" w14:textId="77777777" w:rsidR="00BA51F1" w:rsidRPr="00E05AF0" w:rsidRDefault="00B93D70" w:rsidP="00E05AF0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E05AF0">
              <w:t>Facultades de reglamentación para restringir el diseño de los productos de tabaco para fumar a fin de reducir su atractivo y carácter adictivo, lo que comprende limitar los niveles de nicotina a niveles muy bajos.</w:t>
            </w:r>
          </w:p>
          <w:p w14:paraId="17C7D80C" w14:textId="0EABB776" w:rsidR="00BA51F1" w:rsidRPr="00E05AF0" w:rsidRDefault="00B93D70" w:rsidP="00E05AF0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E05AF0">
              <w:t>Disposiciones por las que solo los productos de tabaco para fumar que cumplan las prescripciones en materia de constituyentes podrán fabricarse, importarse, comercializarse o distribuirse en Nueva Zelandia.</w:t>
            </w:r>
          </w:p>
          <w:p w14:paraId="3D3FE90D" w14:textId="6AE32972" w:rsidR="00FE448B" w:rsidRPr="00E05AF0" w:rsidRDefault="00B93D70" w:rsidP="00E05AF0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E05AF0">
              <w:t>Disposiciones que establezcan un proceso de solicitud previo a la comercialización por el que los fabricantes o importadores deban obtener autorización respecto de productos de tabaco para fumar antes de su venta o importación</w:t>
            </w:r>
            <w:r w:rsidR="00E05AF0" w:rsidRPr="00E05AF0">
              <w:t>. P</w:t>
            </w:r>
            <w:r w:rsidRPr="00E05AF0">
              <w:t>ueden exigirse pruebas en un laboratorio autorizado antes de la venta o importación y, posteriormente, de manera periódica.</w:t>
            </w:r>
          </w:p>
        </w:tc>
      </w:tr>
      <w:tr w:rsidR="00E05AF0" w:rsidRPr="00E05AF0" w14:paraId="02D55980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3AF1B" w14:textId="77777777" w:rsidR="00F85C99" w:rsidRPr="00E05AF0" w:rsidRDefault="00B93D70" w:rsidP="00E05AF0">
            <w:pPr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16FA9" w14:textId="127CE71D" w:rsidR="00F85C99" w:rsidRPr="00E05AF0" w:rsidRDefault="00B93D70" w:rsidP="00E05AF0">
            <w:pPr>
              <w:spacing w:before="120" w:after="120"/>
              <w:rPr>
                <w:b/>
              </w:rPr>
            </w:pPr>
            <w:r w:rsidRPr="00E05AF0">
              <w:rPr>
                <w:b/>
              </w:rPr>
              <w:t>Objetivo y razón de ser, incluida, cuando proceda, la naturaleza de los problemas urgentes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p</w:t>
            </w:r>
            <w:r w:rsidRPr="00E05AF0">
              <w:t>rotección de la salud o seguridad humanas.</w:t>
            </w:r>
          </w:p>
        </w:tc>
      </w:tr>
      <w:tr w:rsidR="00E05AF0" w:rsidRPr="00E05AF0" w14:paraId="3DA56C80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73254" w14:textId="77777777" w:rsidR="00F85C99" w:rsidRPr="00E05AF0" w:rsidRDefault="00B93D70" w:rsidP="00E05AF0">
            <w:pPr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FFECD" w14:textId="77777777" w:rsidR="00BA51F1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Documentos pertinentes:</w:t>
            </w:r>
          </w:p>
          <w:p w14:paraId="03755722" w14:textId="4A552AA0" w:rsidR="00BA51F1" w:rsidRPr="00E05AF0" w:rsidRDefault="00B93D70" w:rsidP="00E05AF0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E05AF0">
              <w:rPr>
                <w:i/>
                <w:iCs/>
              </w:rPr>
              <w:t>Smokefree Aotearoa 2025 Action Plan</w:t>
            </w:r>
            <w:r w:rsidRPr="00E05AF0">
              <w:t xml:space="preserve">: </w:t>
            </w:r>
            <w:hyperlink r:id="rId12" w:history="1">
              <w:r w:rsidR="00E05AF0" w:rsidRPr="00E05AF0">
                <w:rPr>
                  <w:rStyle w:val="Hyperlink"/>
                </w:rPr>
                <w:t>Smokefree Aotearoa 2025 Action Plan - Auahi Kore Aotearoa Mahere Rautaki 2025 | Ministry of Health NZ</w:t>
              </w:r>
            </w:hyperlink>
          </w:p>
          <w:p w14:paraId="45174157" w14:textId="422A102C" w:rsidR="00BA51F1" w:rsidRPr="00E05AF0" w:rsidRDefault="00B93D70" w:rsidP="00E05AF0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E05AF0">
              <w:rPr>
                <w:i/>
                <w:iCs/>
              </w:rPr>
              <w:t>Cabinet paper- Smokefree Aotearoa 2025 Action Plan approval</w:t>
            </w:r>
            <w:r w:rsidRPr="00E05AF0">
              <w:t>, páginas 5-6</w:t>
            </w:r>
            <w:r w:rsidR="00E05AF0" w:rsidRPr="00E05AF0">
              <w:t xml:space="preserve">: </w:t>
            </w:r>
            <w:hyperlink r:id="rId13" w:history="1">
              <w:r w:rsidR="00E05AF0" w:rsidRPr="00E05AF0">
                <w:rPr>
                  <w:rStyle w:val="Hyperlink"/>
                </w:rPr>
                <w:t>https://www.health.govt.nz/system/files/documents/information-release/cabinet_paper_smokefree_action_plan_2025.pdf</w:t>
              </w:r>
            </w:hyperlink>
          </w:p>
          <w:p w14:paraId="33E39A5B" w14:textId="72E4A395" w:rsidR="00584B65" w:rsidRPr="00E05AF0" w:rsidRDefault="00B93D70" w:rsidP="00E05AF0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E05AF0">
              <w:rPr>
                <w:i/>
                <w:iCs/>
              </w:rPr>
              <w:t>Smokefree Environments and Regulated Products Act 1990</w:t>
            </w:r>
            <w:r w:rsidRPr="00E05AF0">
              <w:t xml:space="preserve">: </w:t>
            </w:r>
            <w:hyperlink r:id="rId14" w:history="1">
              <w:r w:rsidR="00E05AF0" w:rsidRPr="00E05AF0">
                <w:rPr>
                  <w:rStyle w:val="Hyperlink"/>
                </w:rPr>
                <w:t>https://legislation.govt.nz/act/public/1990/0108/latest/DLM223191.html?search=ts_act%40bill%40regulation%40deemedreg_smokefree_resel_25_a&amp;p=1</w:t>
              </w:r>
            </w:hyperlink>
          </w:p>
        </w:tc>
      </w:tr>
      <w:tr w:rsidR="00E05AF0" w:rsidRPr="00E05AF0" w14:paraId="0FA776AB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0435E" w14:textId="77777777" w:rsidR="00EE3A11" w:rsidRPr="00E05AF0" w:rsidRDefault="00B93D70" w:rsidP="00E05AF0">
            <w:pPr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530F5" w14:textId="7544C0BB" w:rsidR="00EE3A11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Fecha propuesta de adopción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e</w:t>
            </w:r>
            <w:r w:rsidRPr="00E05AF0">
              <w:t>l texto jurídico se aprobará antes de finalizar 2022.</w:t>
            </w:r>
          </w:p>
          <w:p w14:paraId="0F140F9B" w14:textId="13D24AD5" w:rsidR="00EE3A11" w:rsidRPr="00E05AF0" w:rsidRDefault="00B93D70" w:rsidP="00E05AF0">
            <w:pPr>
              <w:spacing w:after="120"/>
            </w:pPr>
            <w:r w:rsidRPr="00E05AF0">
              <w:rPr>
                <w:b/>
              </w:rPr>
              <w:t>Fecha propuesta de entrada en vigor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l</w:t>
            </w:r>
            <w:r w:rsidRPr="00E05AF0">
              <w:t xml:space="preserve">as medidas se adoptarán antes </w:t>
            </w:r>
            <w:r w:rsidR="00E05AF0" w:rsidRPr="00E05AF0">
              <w:t>de 2025</w:t>
            </w:r>
            <w:r w:rsidRPr="00E05AF0">
              <w:t>.</w:t>
            </w:r>
          </w:p>
        </w:tc>
      </w:tr>
      <w:tr w:rsidR="00E05AF0" w:rsidRPr="00E05AF0" w14:paraId="5CC5A2BB" w14:textId="77777777" w:rsidTr="00E05A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02AEE" w14:textId="77777777" w:rsidR="00F85C99" w:rsidRPr="00E05AF0" w:rsidRDefault="00B93D70" w:rsidP="00E05AF0">
            <w:pPr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BB7C4" w14:textId="2BE4F20D" w:rsidR="00F85C99" w:rsidRPr="00E05AF0" w:rsidRDefault="00B93D70" w:rsidP="00E05AF0">
            <w:pPr>
              <w:spacing w:before="120" w:after="120"/>
            </w:pPr>
            <w:r w:rsidRPr="00E05AF0">
              <w:rPr>
                <w:b/>
              </w:rPr>
              <w:t>Fecha límite para la presentación de observaciones</w:t>
            </w:r>
            <w:r w:rsidR="00E05AF0" w:rsidRPr="00E05AF0">
              <w:rPr>
                <w:b/>
              </w:rPr>
              <w:t xml:space="preserve">: </w:t>
            </w:r>
            <w:r w:rsidR="00E05AF0" w:rsidRPr="00E05AF0">
              <w:t>6</w:t>
            </w:r>
            <w:r w:rsidRPr="00E05AF0">
              <w:t>0 días después de la fecha de notificación</w:t>
            </w:r>
          </w:p>
        </w:tc>
      </w:tr>
      <w:tr w:rsidR="00B4711B" w:rsidRPr="00E05AF0" w14:paraId="7CEA6270" w14:textId="77777777" w:rsidTr="00E05AF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00D98B" w14:textId="77777777" w:rsidR="00F85C99" w:rsidRPr="00E05AF0" w:rsidRDefault="00B93D70" w:rsidP="00E05AF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05AF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DC79A1" w14:textId="22279121" w:rsidR="00BA51F1" w:rsidRPr="00E05AF0" w:rsidRDefault="00B93D70" w:rsidP="00E05AF0">
            <w:pPr>
              <w:keepNext/>
              <w:keepLines/>
              <w:spacing w:before="120" w:after="120"/>
            </w:pPr>
            <w:r w:rsidRPr="00E05AF0">
              <w:rPr>
                <w:b/>
              </w:rPr>
              <w:t>Textos disponibles en</w:t>
            </w:r>
            <w:r w:rsidR="00E05AF0" w:rsidRPr="00E05AF0">
              <w:rPr>
                <w:b/>
              </w:rPr>
              <w:t>: S</w:t>
            </w:r>
            <w:r w:rsidRPr="00E05AF0">
              <w:rPr>
                <w:b/>
              </w:rPr>
              <w:t xml:space="preserve">ervicio nacional de información </w:t>
            </w:r>
            <w:r w:rsidR="00E05AF0" w:rsidRPr="00E05AF0">
              <w:rPr>
                <w:b/>
              </w:rPr>
              <w:t>[ ]</w:t>
            </w:r>
            <w:r w:rsidRPr="00E05AF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A2623ED" w14:textId="77777777" w:rsidR="00BA51F1" w:rsidRPr="00E05AF0" w:rsidRDefault="00B93D70" w:rsidP="00E05AF0">
            <w:pPr>
              <w:keepNext/>
              <w:keepLines/>
              <w:jc w:val="left"/>
            </w:pPr>
            <w:r w:rsidRPr="00E05AF0">
              <w:t>Ministry of Health (Ministerio de Salud)</w:t>
            </w:r>
          </w:p>
          <w:p w14:paraId="38F9AE99" w14:textId="77777777" w:rsidR="00BA51F1" w:rsidRPr="00E05AF0" w:rsidRDefault="00B93D70" w:rsidP="00E05AF0">
            <w:pPr>
              <w:keepNext/>
              <w:keepLines/>
              <w:jc w:val="left"/>
            </w:pPr>
            <w:r w:rsidRPr="00E05AF0">
              <w:t>PO Box 5013</w:t>
            </w:r>
          </w:p>
          <w:p w14:paraId="294B73BD" w14:textId="77777777" w:rsidR="00BA51F1" w:rsidRPr="00E05AF0" w:rsidRDefault="00B93D70" w:rsidP="00E05AF0">
            <w:pPr>
              <w:keepNext/>
              <w:keepLines/>
              <w:jc w:val="left"/>
            </w:pPr>
            <w:r w:rsidRPr="00E05AF0">
              <w:t>Wellington 6140</w:t>
            </w:r>
          </w:p>
          <w:p w14:paraId="7DE1BF4C" w14:textId="77777777" w:rsidR="00BA51F1" w:rsidRPr="00E05AF0" w:rsidRDefault="00B93D70" w:rsidP="00E05AF0">
            <w:pPr>
              <w:keepNext/>
              <w:keepLines/>
              <w:jc w:val="left"/>
            </w:pPr>
            <w:r w:rsidRPr="00E05AF0">
              <w:t>Nueva Zelandia</w:t>
            </w:r>
          </w:p>
          <w:p w14:paraId="09E6F8FB" w14:textId="5324ABBB" w:rsidR="00584B65" w:rsidRPr="00E05AF0" w:rsidRDefault="003D4CB1" w:rsidP="00E05AF0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5" w:history="1">
              <w:r w:rsidR="00E05AF0" w:rsidRPr="00E05AF0">
                <w:rPr>
                  <w:rStyle w:val="Hyperlink"/>
                </w:rPr>
                <w:t>tobacco@health.govt.nz</w:t>
              </w:r>
            </w:hyperlink>
          </w:p>
        </w:tc>
      </w:tr>
    </w:tbl>
    <w:p w14:paraId="46CF57CD" w14:textId="77777777" w:rsidR="00EE3A11" w:rsidRPr="00E05AF0" w:rsidRDefault="00EE3A11" w:rsidP="00E05AF0"/>
    <w:sectPr w:rsidR="00EE3A11" w:rsidRPr="00E05AF0" w:rsidSect="00E05A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1B4C" w14:textId="77777777" w:rsidR="00430417" w:rsidRPr="00E05AF0" w:rsidRDefault="00B93D70">
      <w:r w:rsidRPr="00E05AF0">
        <w:separator/>
      </w:r>
    </w:p>
  </w:endnote>
  <w:endnote w:type="continuationSeparator" w:id="0">
    <w:p w14:paraId="347C6DCC" w14:textId="77777777" w:rsidR="00430417" w:rsidRPr="00E05AF0" w:rsidRDefault="00B93D70">
      <w:r w:rsidRPr="00E05A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CA84" w14:textId="326F633E" w:rsidR="009239F7" w:rsidRPr="00E05AF0" w:rsidRDefault="00E05AF0" w:rsidP="00E05AF0">
    <w:pPr>
      <w:pStyle w:val="Footer"/>
    </w:pPr>
    <w:r w:rsidRPr="00E05AF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546B" w14:textId="3D514B44" w:rsidR="009239F7" w:rsidRPr="00E05AF0" w:rsidRDefault="00E05AF0" w:rsidP="00E05AF0">
    <w:pPr>
      <w:pStyle w:val="Footer"/>
    </w:pPr>
    <w:r w:rsidRPr="00E05AF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0BC0" w14:textId="7B4C1562" w:rsidR="00EE3A11" w:rsidRPr="00E05AF0" w:rsidRDefault="00E05AF0" w:rsidP="00E05AF0">
    <w:pPr>
      <w:pStyle w:val="Footer"/>
    </w:pPr>
    <w:r w:rsidRPr="00E05A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29B8" w14:textId="77777777" w:rsidR="00430417" w:rsidRPr="00E05AF0" w:rsidRDefault="00B93D70">
      <w:r w:rsidRPr="00E05AF0">
        <w:separator/>
      </w:r>
    </w:p>
  </w:footnote>
  <w:footnote w:type="continuationSeparator" w:id="0">
    <w:p w14:paraId="759055EE" w14:textId="77777777" w:rsidR="00430417" w:rsidRPr="00E05AF0" w:rsidRDefault="00B93D70">
      <w:r w:rsidRPr="00E05A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B387" w14:textId="77777777" w:rsidR="00E05AF0" w:rsidRPr="00E05AF0" w:rsidRDefault="00E05AF0" w:rsidP="00E05AF0">
    <w:pPr>
      <w:pStyle w:val="Header"/>
      <w:spacing w:after="240"/>
      <w:jc w:val="center"/>
    </w:pPr>
    <w:r w:rsidRPr="00E05AF0">
      <w:t>G/TBT/N/NZL/109</w:t>
    </w:r>
  </w:p>
  <w:p w14:paraId="39302C5E" w14:textId="77777777" w:rsidR="00E05AF0" w:rsidRPr="00E05AF0" w:rsidRDefault="00E05AF0" w:rsidP="00E05AF0">
    <w:pPr>
      <w:pStyle w:val="Header"/>
      <w:pBdr>
        <w:bottom w:val="single" w:sz="4" w:space="1" w:color="auto"/>
      </w:pBdr>
      <w:jc w:val="center"/>
    </w:pPr>
    <w:r w:rsidRPr="00E05AF0">
      <w:t xml:space="preserve">- </w:t>
    </w:r>
    <w:r w:rsidRPr="00E05AF0">
      <w:fldChar w:fldCharType="begin"/>
    </w:r>
    <w:r w:rsidRPr="00E05AF0">
      <w:instrText xml:space="preserve"> PAGE  \* Arabic  \* MERGEFORMAT </w:instrText>
    </w:r>
    <w:r w:rsidRPr="00E05AF0">
      <w:fldChar w:fldCharType="separate"/>
    </w:r>
    <w:r w:rsidRPr="00E05AF0">
      <w:t>1</w:t>
    </w:r>
    <w:r w:rsidRPr="00E05AF0">
      <w:fldChar w:fldCharType="end"/>
    </w:r>
    <w:r w:rsidRPr="00E05AF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E59C" w14:textId="77777777" w:rsidR="00E05AF0" w:rsidRPr="00E05AF0" w:rsidRDefault="00E05AF0" w:rsidP="00E05AF0">
    <w:pPr>
      <w:pStyle w:val="Header"/>
      <w:spacing w:after="240"/>
      <w:jc w:val="center"/>
    </w:pPr>
    <w:r w:rsidRPr="00E05AF0">
      <w:t>G/TBT/N/NZL/109</w:t>
    </w:r>
  </w:p>
  <w:p w14:paraId="21567122" w14:textId="77777777" w:rsidR="00E05AF0" w:rsidRPr="00E05AF0" w:rsidRDefault="00E05AF0" w:rsidP="00E05AF0">
    <w:pPr>
      <w:pStyle w:val="Header"/>
      <w:pBdr>
        <w:bottom w:val="single" w:sz="4" w:space="1" w:color="auto"/>
      </w:pBdr>
      <w:jc w:val="center"/>
    </w:pPr>
    <w:r w:rsidRPr="00E05AF0">
      <w:t xml:space="preserve">- </w:t>
    </w:r>
    <w:r w:rsidRPr="00E05AF0">
      <w:fldChar w:fldCharType="begin"/>
    </w:r>
    <w:r w:rsidRPr="00E05AF0">
      <w:instrText xml:space="preserve"> PAGE  \* Arabic  \* MERGEFORMAT </w:instrText>
    </w:r>
    <w:r w:rsidRPr="00E05AF0">
      <w:fldChar w:fldCharType="separate"/>
    </w:r>
    <w:r w:rsidRPr="00E05AF0">
      <w:t>1</w:t>
    </w:r>
    <w:r w:rsidRPr="00E05AF0">
      <w:fldChar w:fldCharType="end"/>
    </w:r>
    <w:r w:rsidRPr="00E05AF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05AF0" w:rsidRPr="00E05AF0" w14:paraId="21DD2D41" w14:textId="77777777" w:rsidTr="00E05A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64B06D" w14:textId="77777777" w:rsidR="00E05AF0" w:rsidRPr="00E05AF0" w:rsidRDefault="00E05AF0" w:rsidP="00E05AF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D13B50" w14:textId="77777777" w:rsidR="00E05AF0" w:rsidRPr="00E05AF0" w:rsidRDefault="00E05AF0" w:rsidP="00E05A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05AF0" w:rsidRPr="00E05AF0" w14:paraId="126DFE68" w14:textId="77777777" w:rsidTr="00E05A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1DCB23" w14:textId="387A187F" w:rsidR="00E05AF0" w:rsidRPr="00E05AF0" w:rsidRDefault="00E05AF0" w:rsidP="00E05AF0">
          <w:pPr>
            <w:jc w:val="left"/>
            <w:rPr>
              <w:rFonts w:eastAsia="Verdana" w:cs="Verdana"/>
              <w:szCs w:val="18"/>
            </w:rPr>
          </w:pPr>
          <w:r w:rsidRPr="00E05AF0">
            <w:rPr>
              <w:rFonts w:eastAsia="Verdana" w:cs="Verdana"/>
              <w:noProof/>
              <w:szCs w:val="18"/>
            </w:rPr>
            <w:drawing>
              <wp:inline distT="0" distB="0" distL="0" distR="0" wp14:anchorId="3F0A8645" wp14:editId="35384E23">
                <wp:extent cx="2423103" cy="720090"/>
                <wp:effectExtent l="0" t="0" r="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06E438" w14:textId="77777777" w:rsidR="00E05AF0" w:rsidRPr="00E05AF0" w:rsidRDefault="00E05AF0" w:rsidP="00E05A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05AF0" w:rsidRPr="00E05AF0" w14:paraId="7A9298FC" w14:textId="77777777" w:rsidTr="00E05A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0C588E4" w14:textId="77777777" w:rsidR="00E05AF0" w:rsidRPr="00E05AF0" w:rsidRDefault="00E05AF0" w:rsidP="00E05A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2153A4" w14:textId="42912E27" w:rsidR="00E05AF0" w:rsidRPr="00E05AF0" w:rsidRDefault="00E05AF0" w:rsidP="00E05AF0">
          <w:pPr>
            <w:jc w:val="right"/>
            <w:rPr>
              <w:rFonts w:eastAsia="Verdana" w:cs="Verdana"/>
              <w:b/>
              <w:szCs w:val="18"/>
            </w:rPr>
          </w:pPr>
          <w:r w:rsidRPr="00E05AF0">
            <w:rPr>
              <w:b/>
              <w:szCs w:val="18"/>
            </w:rPr>
            <w:t>G/TBT/N/NZL/109</w:t>
          </w:r>
        </w:p>
      </w:tc>
    </w:tr>
    <w:tr w:rsidR="00E05AF0" w:rsidRPr="00E05AF0" w14:paraId="6060B5EE" w14:textId="77777777" w:rsidTr="00E05A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03F6A7" w14:textId="77777777" w:rsidR="00E05AF0" w:rsidRPr="00E05AF0" w:rsidRDefault="00E05AF0" w:rsidP="00E05AF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1A4F4A" w14:textId="24D44FC3" w:rsidR="00E05AF0" w:rsidRPr="00E05AF0" w:rsidRDefault="00E05AF0" w:rsidP="00E05AF0">
          <w:pPr>
            <w:jc w:val="right"/>
            <w:rPr>
              <w:rFonts w:eastAsia="Verdana" w:cs="Verdana"/>
              <w:szCs w:val="18"/>
            </w:rPr>
          </w:pPr>
          <w:r w:rsidRPr="00E05AF0">
            <w:rPr>
              <w:rFonts w:eastAsia="Verdana" w:cs="Verdana"/>
              <w:szCs w:val="18"/>
            </w:rPr>
            <w:t>22 de diciembre de 2021</w:t>
          </w:r>
        </w:p>
      </w:tc>
    </w:tr>
    <w:tr w:rsidR="00E05AF0" w:rsidRPr="00E05AF0" w14:paraId="76E4177C" w14:textId="77777777" w:rsidTr="00E05A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304273" w14:textId="07153D79" w:rsidR="00E05AF0" w:rsidRPr="00E05AF0" w:rsidRDefault="00E05AF0" w:rsidP="00E05AF0">
          <w:pPr>
            <w:jc w:val="left"/>
            <w:rPr>
              <w:rFonts w:eastAsia="Verdana" w:cs="Verdana"/>
              <w:b/>
              <w:szCs w:val="18"/>
            </w:rPr>
          </w:pPr>
          <w:r w:rsidRPr="00E05AF0">
            <w:rPr>
              <w:rFonts w:eastAsia="Verdana" w:cs="Verdana"/>
              <w:color w:val="FF0000"/>
              <w:szCs w:val="18"/>
            </w:rPr>
            <w:t>(2</w:t>
          </w:r>
          <w:r w:rsidR="003D4CB1">
            <w:rPr>
              <w:rFonts w:eastAsia="Verdana" w:cs="Verdana"/>
              <w:color w:val="FF0000"/>
              <w:szCs w:val="18"/>
            </w:rPr>
            <w:t>1-9588</w:t>
          </w:r>
          <w:r w:rsidRPr="00E05A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2318F" w14:textId="63968048" w:rsidR="00E05AF0" w:rsidRPr="00E05AF0" w:rsidRDefault="00E05AF0" w:rsidP="00E05AF0">
          <w:pPr>
            <w:jc w:val="right"/>
            <w:rPr>
              <w:rFonts w:eastAsia="Verdana" w:cs="Verdana"/>
              <w:szCs w:val="18"/>
            </w:rPr>
          </w:pPr>
          <w:r w:rsidRPr="00E05AF0">
            <w:rPr>
              <w:rFonts w:eastAsia="Verdana" w:cs="Verdana"/>
              <w:szCs w:val="18"/>
            </w:rPr>
            <w:t xml:space="preserve">Página: </w:t>
          </w:r>
          <w:r w:rsidRPr="00E05AF0">
            <w:rPr>
              <w:rFonts w:eastAsia="Verdana" w:cs="Verdana"/>
              <w:szCs w:val="18"/>
            </w:rPr>
            <w:fldChar w:fldCharType="begin"/>
          </w:r>
          <w:r w:rsidRPr="00E05AF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05AF0">
            <w:rPr>
              <w:rFonts w:eastAsia="Verdana" w:cs="Verdana"/>
              <w:szCs w:val="18"/>
            </w:rPr>
            <w:fldChar w:fldCharType="separate"/>
          </w:r>
          <w:r w:rsidRPr="00E05AF0">
            <w:rPr>
              <w:rFonts w:eastAsia="Verdana" w:cs="Verdana"/>
              <w:szCs w:val="18"/>
            </w:rPr>
            <w:t>1</w:t>
          </w:r>
          <w:r w:rsidRPr="00E05AF0">
            <w:rPr>
              <w:rFonts w:eastAsia="Verdana" w:cs="Verdana"/>
              <w:szCs w:val="18"/>
            </w:rPr>
            <w:fldChar w:fldCharType="end"/>
          </w:r>
          <w:r w:rsidRPr="00E05AF0">
            <w:rPr>
              <w:rFonts w:eastAsia="Verdana" w:cs="Verdana"/>
              <w:szCs w:val="18"/>
            </w:rPr>
            <w:t>/</w:t>
          </w:r>
          <w:r w:rsidRPr="00E05AF0">
            <w:rPr>
              <w:rFonts w:eastAsia="Verdana" w:cs="Verdana"/>
              <w:szCs w:val="18"/>
            </w:rPr>
            <w:fldChar w:fldCharType="begin"/>
          </w:r>
          <w:r w:rsidRPr="00E05A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05AF0">
            <w:rPr>
              <w:rFonts w:eastAsia="Verdana" w:cs="Verdana"/>
              <w:szCs w:val="18"/>
            </w:rPr>
            <w:fldChar w:fldCharType="separate"/>
          </w:r>
          <w:r w:rsidRPr="00E05AF0">
            <w:rPr>
              <w:rFonts w:eastAsia="Verdana" w:cs="Verdana"/>
              <w:szCs w:val="18"/>
            </w:rPr>
            <w:t>1</w:t>
          </w:r>
          <w:r w:rsidRPr="00E05AF0">
            <w:rPr>
              <w:rFonts w:eastAsia="Verdana" w:cs="Verdana"/>
              <w:szCs w:val="18"/>
            </w:rPr>
            <w:fldChar w:fldCharType="end"/>
          </w:r>
        </w:p>
      </w:tc>
    </w:tr>
    <w:tr w:rsidR="00E05AF0" w:rsidRPr="00E05AF0" w14:paraId="6A1E7A96" w14:textId="77777777" w:rsidTr="00E05A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65D667" w14:textId="459F8038" w:rsidR="00E05AF0" w:rsidRPr="00E05AF0" w:rsidRDefault="00E05AF0" w:rsidP="00E05AF0">
          <w:pPr>
            <w:jc w:val="left"/>
            <w:rPr>
              <w:rFonts w:eastAsia="Verdana" w:cs="Verdana"/>
              <w:szCs w:val="18"/>
            </w:rPr>
          </w:pPr>
          <w:r w:rsidRPr="00E05AF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8DEE5B1" w14:textId="4C1A75D2" w:rsidR="00E05AF0" w:rsidRPr="00E05AF0" w:rsidRDefault="00E05AF0" w:rsidP="00E05AF0">
          <w:pPr>
            <w:jc w:val="right"/>
            <w:rPr>
              <w:rFonts w:eastAsia="Verdana" w:cs="Verdana"/>
              <w:bCs/>
              <w:szCs w:val="18"/>
            </w:rPr>
          </w:pPr>
          <w:r w:rsidRPr="00E05AF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0C0BF1C" w14:textId="77777777" w:rsidR="00ED54E0" w:rsidRPr="00E05AF0" w:rsidRDefault="00ED54E0" w:rsidP="00E05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C6ADB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A3677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39E38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7A0E86C"/>
    <w:numStyleLink w:val="LegalHeadings"/>
  </w:abstractNum>
  <w:abstractNum w:abstractNumId="13" w15:restartNumberingAfterBreak="0">
    <w:nsid w:val="57551E12"/>
    <w:multiLevelType w:val="multilevel"/>
    <w:tmpl w:val="C7A0E8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1DB885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A01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720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C28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2A46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86D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824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560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AE2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C"/>
    <w:multiLevelType w:val="hybridMultilevel"/>
    <w:tmpl w:val="63D526BC"/>
    <w:lvl w:ilvl="0" w:tplc="B6D20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820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AA5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42C7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D0BA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664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406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7E62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707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D"/>
    <w:multiLevelType w:val="hybridMultilevel"/>
    <w:tmpl w:val="63D526BD"/>
    <w:lvl w:ilvl="0" w:tplc="4B624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2AF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A8C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909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E862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94A2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84F6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127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508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51A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4CB1"/>
    <w:rsid w:val="0041584A"/>
    <w:rsid w:val="00430417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4B65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711B"/>
    <w:rsid w:val="00B52738"/>
    <w:rsid w:val="00B55105"/>
    <w:rsid w:val="00B56EDC"/>
    <w:rsid w:val="00B57342"/>
    <w:rsid w:val="00B6007A"/>
    <w:rsid w:val="00B7102C"/>
    <w:rsid w:val="00B801E9"/>
    <w:rsid w:val="00B93D70"/>
    <w:rsid w:val="00B97638"/>
    <w:rsid w:val="00BA51F1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3F84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5AF0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4278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A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05AF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05AF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05AF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05AF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05AF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05AF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05A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05A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05A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05AF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05AF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05AF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05AF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05AF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05AF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05AF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05AF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05AF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05A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05A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05AF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05AF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05AF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05AF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05AF0"/>
    <w:pPr>
      <w:numPr>
        <w:numId w:val="6"/>
      </w:numPr>
    </w:pPr>
  </w:style>
  <w:style w:type="paragraph" w:styleId="ListBullet">
    <w:name w:val="List Bullet"/>
    <w:basedOn w:val="Normal"/>
    <w:uiPriority w:val="1"/>
    <w:rsid w:val="00E05AF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05AF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05AF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05AF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05AF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05AF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05A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05AF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05A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05AF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05A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05AF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05AF0"/>
    <w:rPr>
      <w:szCs w:val="20"/>
    </w:rPr>
  </w:style>
  <w:style w:type="character" w:customStyle="1" w:styleId="EndnoteTextChar">
    <w:name w:val="Endnote Text Char"/>
    <w:link w:val="EndnoteText"/>
    <w:uiPriority w:val="49"/>
    <w:rsid w:val="00E05AF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05A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05AF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05A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05AF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05AF0"/>
    <w:pPr>
      <w:ind w:left="567" w:right="567" w:firstLine="0"/>
    </w:pPr>
  </w:style>
  <w:style w:type="character" w:styleId="FootnoteReference">
    <w:name w:val="footnote reference"/>
    <w:uiPriority w:val="5"/>
    <w:rsid w:val="00E05AF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05A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05AF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05A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05A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05A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05A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05A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05A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05A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05AF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F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05A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05AF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05A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05A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05AF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05AF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05AF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05AF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05A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05AF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05AF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05AF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05AF0"/>
  </w:style>
  <w:style w:type="paragraph" w:styleId="BlockText">
    <w:name w:val="Block Text"/>
    <w:basedOn w:val="Normal"/>
    <w:uiPriority w:val="99"/>
    <w:semiHidden/>
    <w:unhideWhenUsed/>
    <w:rsid w:val="00E05A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AF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A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A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A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AF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05AF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05AF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5AF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05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AF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0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05AF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AF0"/>
  </w:style>
  <w:style w:type="character" w:customStyle="1" w:styleId="DateChar">
    <w:name w:val="Date Char"/>
    <w:basedOn w:val="DefaultParagraphFont"/>
    <w:link w:val="Date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5A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AF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A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05AF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05A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AF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05AF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05AF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5A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AF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05AF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05AF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05AF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05AF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A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AF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05AF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05AF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05AF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05A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05A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05A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05A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05A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05A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05A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05A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05AF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A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05AF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05A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05A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05AF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05AF0"/>
    <w:rPr>
      <w:lang w:val="es-ES"/>
    </w:rPr>
  </w:style>
  <w:style w:type="paragraph" w:styleId="List">
    <w:name w:val="List"/>
    <w:basedOn w:val="Normal"/>
    <w:uiPriority w:val="99"/>
    <w:semiHidden/>
    <w:unhideWhenUsed/>
    <w:rsid w:val="00E05A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05A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05A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05A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05AF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A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A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A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A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A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05AF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05A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05AF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05A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05AF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05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AF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AF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05A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5A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AF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A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05AF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05AF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05A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5AF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05A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05AF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A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5A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A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05AF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05AF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05AF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05A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05AF0"/>
    <w:pPr>
      <w:spacing w:after="240"/>
      <w:jc w:val="center"/>
    </w:pPr>
    <w:rPr>
      <w:rFonts w:eastAsia="Calibri" w:cs="Times New Roman"/>
      <w:color w:val="006283"/>
    </w:rPr>
  </w:style>
  <w:style w:type="character" w:styleId="Hashtag">
    <w:name w:val="Hashtag"/>
    <w:basedOn w:val="DefaultParagraphFont"/>
    <w:uiPriority w:val="99"/>
    <w:rsid w:val="00BA51F1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BA51F1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BA51F1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BA51F1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rsid w:val="00BA51F1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51F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5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51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51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51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51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51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51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51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51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51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51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51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51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51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51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BA51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BA51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51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51F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51F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51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51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51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51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51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51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51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51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51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51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51F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51F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51F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51F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51F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51F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A51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51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51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51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51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BA51F1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BA51F1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E05AF0"/>
    <w:pPr>
      <w:numPr>
        <w:numId w:val="1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acco@health.govt.nz" TargetMode="External"/><Relationship Id="rId13" Type="http://schemas.openxmlformats.org/officeDocument/2006/relationships/hyperlink" Target="https://www.health.govt.nz/system/files/documents/information-release/cabinet_paper_smokefree_action_plan_202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health.govt.nz/publication/smokefree-aotearoa-2025-action-plan-auahi-kore-aotearoa-mahere-rautaki-202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system/files/documents/information-release/cabinet_paper_smokefree_action_plan_202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bacco@health.govt.n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ndards.govt.n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wto@standards.co.nz" TargetMode="External"/><Relationship Id="rId14" Type="http://schemas.openxmlformats.org/officeDocument/2006/relationships/hyperlink" Target="https://legislation.govt.nz/act/public/1990/0108/latest/DLM223191.html?search=ts_act@bill@regulation@deemedreg_smokefree_resel_25_a&amp;p=1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727</Words>
  <Characters>4471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2021-12-22T10:22:00Z</dcterms:created>
  <dcterms:modified xsi:type="dcterms:W3CDTF">2022-01-10T16:07:00Z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8a00c217-9b04-45dd-9f53-e11b54ad6753</vt:lpwstr>
  </property>
  <property fmtid="{D5CDD505-2E9C-101B-9397-08002B2CF9AE}" pid="3" name="WTOCLASSIFICATION">
    <vt:lpwstr>WTO OFFICIAL</vt:lpwstr>
  </property>
</Properties>
</file>