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9DC0" w14:textId="77777777" w:rsidR="009239F7" w:rsidRPr="00D30E68" w:rsidRDefault="00650FB7" w:rsidP="00D30E68">
      <w:pPr>
        <w:pStyle w:val="Titre"/>
        <w:rPr>
          <w:caps w:val="0"/>
          <w:kern w:val="0"/>
        </w:rPr>
      </w:pPr>
      <w:bookmarkStart w:id="8" w:name="_Hlk64446894"/>
      <w:r w:rsidRPr="00D30E68">
        <w:rPr>
          <w:caps w:val="0"/>
          <w:kern w:val="0"/>
        </w:rPr>
        <w:t>NOTIFICACIÓN</w:t>
      </w:r>
    </w:p>
    <w:p w14:paraId="517C98B4" w14:textId="77777777" w:rsidR="009239F7" w:rsidRPr="00D30E68" w:rsidRDefault="00650FB7" w:rsidP="00D30E68">
      <w:pPr>
        <w:jc w:val="center"/>
      </w:pPr>
      <w:r w:rsidRPr="00D30E68">
        <w:t>Se da traslado de la notificación siguiente de conformidad con el artículo 10.6.</w:t>
      </w:r>
    </w:p>
    <w:p w14:paraId="33FB15F2" w14:textId="77777777" w:rsidR="009239F7" w:rsidRPr="00D30E68" w:rsidRDefault="009239F7" w:rsidP="00D30E6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D30E68" w:rsidRPr="00D30E68" w14:paraId="528584A2" w14:textId="77777777" w:rsidTr="00D30E6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285B59D" w14:textId="77777777" w:rsidR="00F85C99" w:rsidRPr="00D30E68" w:rsidRDefault="00650FB7" w:rsidP="00D30E68">
            <w:pPr>
              <w:spacing w:before="120" w:after="120"/>
              <w:jc w:val="left"/>
            </w:pPr>
            <w:r w:rsidRPr="00D30E68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174E55A" w14:textId="27263EE2" w:rsidR="00A07429" w:rsidRPr="00D30E68" w:rsidRDefault="00650FB7" w:rsidP="00D30E68">
            <w:pPr>
              <w:spacing w:before="120" w:after="120"/>
            </w:pPr>
            <w:r w:rsidRPr="00D30E68">
              <w:rPr>
                <w:b/>
              </w:rPr>
              <w:t>Miembro que notifica</w:t>
            </w:r>
            <w:r w:rsidR="00D30E68" w:rsidRPr="00D30E68">
              <w:rPr>
                <w:b/>
              </w:rPr>
              <w:t xml:space="preserve">: </w:t>
            </w:r>
            <w:r w:rsidR="00D30E68" w:rsidRPr="00D30E68">
              <w:rPr>
                <w:u w:val="single"/>
              </w:rPr>
              <w:t>P</w:t>
            </w:r>
            <w:r w:rsidRPr="00D30E68">
              <w:rPr>
                <w:u w:val="single"/>
              </w:rPr>
              <w:t>AKISTÁN</w:t>
            </w:r>
          </w:p>
          <w:p w14:paraId="581C58BF" w14:textId="5A363707" w:rsidR="00F85C99" w:rsidRPr="00D30E68" w:rsidRDefault="00650FB7" w:rsidP="00D30E68">
            <w:pPr>
              <w:spacing w:after="120"/>
            </w:pPr>
            <w:r w:rsidRPr="00D30E68">
              <w:rPr>
                <w:b/>
              </w:rPr>
              <w:t>Si procede, nombre del gobierno local de que se trate (artículos 3.2 y 7.2):</w:t>
            </w:r>
          </w:p>
        </w:tc>
      </w:tr>
      <w:tr w:rsidR="00D30E68" w:rsidRPr="00D30E68" w14:paraId="30EE1078" w14:textId="77777777" w:rsidTr="00D30E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E0E3F" w14:textId="77777777" w:rsidR="00F85C99" w:rsidRPr="00D30E68" w:rsidRDefault="00650FB7" w:rsidP="00D30E68">
            <w:pPr>
              <w:spacing w:before="120" w:after="120"/>
              <w:jc w:val="left"/>
            </w:pPr>
            <w:r w:rsidRPr="00D30E68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46B4B" w14:textId="77777777" w:rsidR="00A07429" w:rsidRPr="00D30E68" w:rsidRDefault="00650FB7" w:rsidP="00D30E68">
            <w:pPr>
              <w:spacing w:before="120" w:after="120"/>
            </w:pPr>
            <w:r w:rsidRPr="00D30E68">
              <w:rPr>
                <w:b/>
              </w:rPr>
              <w:t>Organismo responsable:</w:t>
            </w:r>
          </w:p>
          <w:p w14:paraId="637B22C1" w14:textId="77777777" w:rsidR="00A07429" w:rsidRPr="00D30E68" w:rsidRDefault="00650FB7" w:rsidP="00D30E68">
            <w:pPr>
              <w:jc w:val="left"/>
            </w:pPr>
            <w:proofErr w:type="spellStart"/>
            <w:r w:rsidRPr="00D30E68">
              <w:rPr>
                <w:i/>
                <w:iCs/>
              </w:rPr>
              <w:t>Pakistan</w:t>
            </w:r>
            <w:proofErr w:type="spellEnd"/>
            <w:r w:rsidRPr="00D30E68">
              <w:rPr>
                <w:i/>
                <w:iCs/>
              </w:rPr>
              <w:t xml:space="preserve"> </w:t>
            </w:r>
            <w:proofErr w:type="spellStart"/>
            <w:r w:rsidRPr="00D30E68">
              <w:rPr>
                <w:i/>
                <w:iCs/>
              </w:rPr>
              <w:t>Standards</w:t>
            </w:r>
            <w:proofErr w:type="spellEnd"/>
            <w:r w:rsidRPr="00D30E68">
              <w:rPr>
                <w:i/>
                <w:iCs/>
              </w:rPr>
              <w:t xml:space="preserve"> &amp; </w:t>
            </w:r>
            <w:proofErr w:type="spellStart"/>
            <w:r w:rsidRPr="00D30E68">
              <w:rPr>
                <w:i/>
                <w:iCs/>
              </w:rPr>
              <w:t>Quality</w:t>
            </w:r>
            <w:proofErr w:type="spellEnd"/>
            <w:r w:rsidRPr="00D30E68">
              <w:rPr>
                <w:i/>
                <w:iCs/>
              </w:rPr>
              <w:t xml:space="preserve"> Control </w:t>
            </w:r>
            <w:proofErr w:type="spellStart"/>
            <w:r w:rsidRPr="00D30E68">
              <w:rPr>
                <w:i/>
                <w:iCs/>
              </w:rPr>
              <w:t>Authority</w:t>
            </w:r>
            <w:proofErr w:type="spellEnd"/>
            <w:r w:rsidRPr="00D30E68">
              <w:t xml:space="preserve"> (Organismo de Normalización y Control de la Calidad del Pakistán)</w:t>
            </w:r>
          </w:p>
          <w:p w14:paraId="11438435" w14:textId="77777777" w:rsidR="00A07429" w:rsidRPr="00D30E68" w:rsidRDefault="00650FB7" w:rsidP="00D30E68">
            <w:pPr>
              <w:jc w:val="left"/>
            </w:pPr>
            <w:r w:rsidRPr="00D30E68">
              <w:rPr>
                <w:i/>
                <w:iCs/>
              </w:rPr>
              <w:t xml:space="preserve">WTO/TBT </w:t>
            </w:r>
            <w:proofErr w:type="spellStart"/>
            <w:r w:rsidRPr="00D30E68">
              <w:rPr>
                <w:i/>
                <w:iCs/>
              </w:rPr>
              <w:t>National</w:t>
            </w:r>
            <w:proofErr w:type="spellEnd"/>
            <w:r w:rsidRPr="00D30E68">
              <w:rPr>
                <w:i/>
                <w:iCs/>
              </w:rPr>
              <w:t xml:space="preserve"> </w:t>
            </w:r>
            <w:proofErr w:type="spellStart"/>
            <w:r w:rsidRPr="00D30E68">
              <w:rPr>
                <w:i/>
                <w:iCs/>
              </w:rPr>
              <w:t>Enquiry</w:t>
            </w:r>
            <w:proofErr w:type="spellEnd"/>
            <w:r w:rsidRPr="00D30E68">
              <w:rPr>
                <w:i/>
                <w:iCs/>
              </w:rPr>
              <w:t xml:space="preserve"> Point</w:t>
            </w:r>
            <w:r w:rsidRPr="00D30E68">
              <w:t xml:space="preserve"> (Servicio nacional de información OMC/OTC)</w:t>
            </w:r>
          </w:p>
          <w:p w14:paraId="6745AF46" w14:textId="77777777" w:rsidR="00A07429" w:rsidRPr="00D30E68" w:rsidRDefault="00650FB7" w:rsidP="00D30E68">
            <w:pPr>
              <w:jc w:val="left"/>
            </w:pPr>
            <w:r w:rsidRPr="00D30E68">
              <w:t xml:space="preserve">PSQCA </w:t>
            </w:r>
            <w:proofErr w:type="spellStart"/>
            <w:r w:rsidRPr="00D30E68">
              <w:t>Complex</w:t>
            </w:r>
            <w:proofErr w:type="spellEnd"/>
            <w:r w:rsidRPr="00D30E68">
              <w:t xml:space="preserve">, </w:t>
            </w:r>
            <w:proofErr w:type="spellStart"/>
            <w:r w:rsidRPr="00D30E68">
              <w:t>Gulistan</w:t>
            </w:r>
            <w:proofErr w:type="spellEnd"/>
            <w:r w:rsidRPr="00D30E68">
              <w:t>-e-</w:t>
            </w:r>
            <w:proofErr w:type="spellStart"/>
            <w:r w:rsidRPr="00D30E68">
              <w:t>Johar</w:t>
            </w:r>
            <w:proofErr w:type="spellEnd"/>
          </w:p>
          <w:p w14:paraId="0328A1F3" w14:textId="77777777" w:rsidR="00A07429" w:rsidRPr="00D30E68" w:rsidRDefault="00650FB7" w:rsidP="00D30E68">
            <w:pPr>
              <w:jc w:val="left"/>
            </w:pPr>
            <w:r w:rsidRPr="00D30E68">
              <w:t>Karachi (Pakistán)</w:t>
            </w:r>
          </w:p>
          <w:p w14:paraId="5D46C47A" w14:textId="012AC7FC" w:rsidR="00A07429" w:rsidRPr="00D30E68" w:rsidRDefault="00650FB7" w:rsidP="00D30E68">
            <w:pPr>
              <w:jc w:val="left"/>
            </w:pPr>
            <w:r w:rsidRPr="00D30E68">
              <w:t>Teléfono</w:t>
            </w:r>
            <w:r w:rsidR="00D30E68" w:rsidRPr="00D30E68">
              <w:t>: (</w:t>
            </w:r>
            <w:r w:rsidRPr="00D30E68">
              <w:t>+92) 21 99261878</w:t>
            </w:r>
          </w:p>
          <w:p w14:paraId="50276139" w14:textId="0F495A17" w:rsidR="00A07429" w:rsidRPr="00D30E68" w:rsidRDefault="00A07429" w:rsidP="00D30E68">
            <w:pPr>
              <w:jc w:val="left"/>
            </w:pPr>
            <w:r w:rsidRPr="00D30E68">
              <w:t xml:space="preserve">Correo electrónico: </w:t>
            </w:r>
            <w:hyperlink r:id="rId8" w:history="1">
              <w:r w:rsidR="00D30E68" w:rsidRPr="00D30E68">
                <w:rPr>
                  <w:rStyle w:val="Lienhypertexte"/>
                </w:rPr>
                <w:t>tbt@psqca.com.pk</w:t>
              </w:r>
            </w:hyperlink>
          </w:p>
          <w:p w14:paraId="1440E641" w14:textId="36AE1FD3" w:rsidR="008434D7" w:rsidRPr="00BC354F" w:rsidRDefault="00650FB7" w:rsidP="00D30E68">
            <w:pPr>
              <w:spacing w:before="120" w:after="120"/>
              <w:jc w:val="left"/>
              <w:rPr>
                <w:lang w:val="en-GB"/>
              </w:rPr>
            </w:pPr>
            <w:r w:rsidRPr="00BC354F">
              <w:rPr>
                <w:lang w:val="en-GB"/>
              </w:rPr>
              <w:t xml:space="preserve">Sitio web: </w:t>
            </w:r>
            <w:hyperlink r:id="rId9" w:history="1">
              <w:r w:rsidR="00D30E68" w:rsidRPr="00BC354F">
                <w:rPr>
                  <w:rStyle w:val="Lienhypertexte"/>
                  <w:lang w:val="en-GB"/>
                </w:rPr>
                <w:t>http://www.psqca.com.pk/</w:t>
              </w:r>
            </w:hyperlink>
          </w:p>
          <w:p w14:paraId="18CDF99F" w14:textId="6BCC0350" w:rsidR="00F85C99" w:rsidRPr="00D30E68" w:rsidRDefault="00650FB7" w:rsidP="00D30E68">
            <w:pPr>
              <w:spacing w:after="120"/>
            </w:pPr>
            <w:r w:rsidRPr="00D30E68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D30E68" w:rsidRPr="00D30E68" w14:paraId="74A66789" w14:textId="77777777" w:rsidTr="00D30E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A9EEA" w14:textId="77777777" w:rsidR="00F85C99" w:rsidRPr="00D30E68" w:rsidRDefault="00650FB7" w:rsidP="00D30E68">
            <w:pPr>
              <w:spacing w:before="120" w:after="120"/>
              <w:jc w:val="left"/>
              <w:rPr>
                <w:b/>
              </w:rPr>
            </w:pPr>
            <w:r w:rsidRPr="00D30E68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F5040" w14:textId="67E333A9" w:rsidR="00F85C99" w:rsidRPr="00D30E68" w:rsidRDefault="00650FB7" w:rsidP="00D30E68">
            <w:pPr>
              <w:spacing w:before="120" w:after="120"/>
            </w:pPr>
            <w:r w:rsidRPr="00D30E68">
              <w:rPr>
                <w:b/>
              </w:rPr>
              <w:t xml:space="preserve">Notificación hecha en virtud del artículo 2.9.2 [X], 2.10.1 </w:t>
            </w:r>
            <w:proofErr w:type="gramStart"/>
            <w:r w:rsidR="00D30E68" w:rsidRPr="00D30E68">
              <w:rPr>
                <w:b/>
              </w:rPr>
              <w:t>[ ]</w:t>
            </w:r>
            <w:proofErr w:type="gramEnd"/>
            <w:r w:rsidRPr="00D30E68">
              <w:rPr>
                <w:b/>
              </w:rPr>
              <w:t xml:space="preserve">, 5.6.2 </w:t>
            </w:r>
            <w:r w:rsidR="00D30E68" w:rsidRPr="00D30E68">
              <w:rPr>
                <w:b/>
              </w:rPr>
              <w:t>[ ]</w:t>
            </w:r>
            <w:r w:rsidRPr="00D30E68">
              <w:rPr>
                <w:b/>
              </w:rPr>
              <w:t xml:space="preserve">, 5.7.1 </w:t>
            </w:r>
            <w:r w:rsidR="00D30E68" w:rsidRPr="00D30E68">
              <w:rPr>
                <w:b/>
              </w:rPr>
              <w:t>[ ]</w:t>
            </w:r>
            <w:r w:rsidRPr="00D30E68">
              <w:rPr>
                <w:b/>
              </w:rPr>
              <w:t>, o en virtud de:</w:t>
            </w:r>
          </w:p>
        </w:tc>
      </w:tr>
      <w:tr w:rsidR="00D30E68" w:rsidRPr="00D30E68" w14:paraId="4798C3C7" w14:textId="77777777" w:rsidTr="00D30E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EED21" w14:textId="77777777" w:rsidR="00F85C99" w:rsidRPr="00D30E68" w:rsidRDefault="00650FB7" w:rsidP="00D30E68">
            <w:pPr>
              <w:spacing w:before="120" w:after="120"/>
              <w:jc w:val="left"/>
            </w:pPr>
            <w:r w:rsidRPr="00D30E68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BD64B" w14:textId="6B828265" w:rsidR="00F85C99" w:rsidRPr="00D30E68" w:rsidRDefault="00650FB7" w:rsidP="00D30E68">
            <w:pPr>
              <w:spacing w:before="120" w:after="120"/>
            </w:pPr>
            <w:r w:rsidRPr="00D30E68">
              <w:rPr>
                <w:b/>
              </w:rPr>
              <w:t>Productos abarcados (partida del SA o de la NCCA cuando corresponda</w:t>
            </w:r>
            <w:r w:rsidR="00D30E68" w:rsidRPr="00D30E68">
              <w:rPr>
                <w:b/>
              </w:rPr>
              <w:t>; e</w:t>
            </w:r>
            <w:r w:rsidRPr="00D30E68">
              <w:rPr>
                <w:b/>
              </w:rPr>
              <w:t>n otro caso partida del arancel nacional</w:t>
            </w:r>
            <w:r w:rsidR="00D30E68" w:rsidRPr="00D30E68">
              <w:rPr>
                <w:b/>
              </w:rPr>
              <w:t>. P</w:t>
            </w:r>
            <w:r w:rsidRPr="00D30E68">
              <w:rPr>
                <w:b/>
              </w:rPr>
              <w:t xml:space="preserve">odrá </w:t>
            </w:r>
            <w:proofErr w:type="gramStart"/>
            <w:r w:rsidRPr="00D30E68">
              <w:rPr>
                <w:b/>
              </w:rPr>
              <w:t>indicarse</w:t>
            </w:r>
            <w:proofErr w:type="gramEnd"/>
            <w:r w:rsidRPr="00D30E68">
              <w:rPr>
                <w:b/>
              </w:rPr>
              <w:t xml:space="preserve"> además, cuando proceda, el número de partida de la ICS)</w:t>
            </w:r>
            <w:r w:rsidR="00D30E68" w:rsidRPr="00D30E68">
              <w:rPr>
                <w:b/>
              </w:rPr>
              <w:t xml:space="preserve">: </w:t>
            </w:r>
            <w:r w:rsidR="00D30E68" w:rsidRPr="00D30E68">
              <w:t>E</w:t>
            </w:r>
            <w:r w:rsidRPr="00D30E68">
              <w:t>ncendedores</w:t>
            </w:r>
            <w:r w:rsidR="00D30E68" w:rsidRPr="00D30E68">
              <w:t>. R</w:t>
            </w:r>
            <w:r w:rsidRPr="00D30E68">
              <w:t>equisitos de seguridad</w:t>
            </w:r>
            <w:r w:rsidR="00D30E68" w:rsidRPr="00D30E68">
              <w:t>; E</w:t>
            </w:r>
            <w:r w:rsidRPr="00D30E68">
              <w:t>quipos domésticos y comerciales diversos (ICS</w:t>
            </w:r>
            <w:r w:rsidR="00D30E68" w:rsidRPr="00D30E68">
              <w:t>: 9</w:t>
            </w:r>
            <w:r w:rsidRPr="00D30E68">
              <w:t>7.180).</w:t>
            </w:r>
          </w:p>
        </w:tc>
      </w:tr>
      <w:tr w:rsidR="00D30E68" w:rsidRPr="00D30E68" w14:paraId="51E83631" w14:textId="77777777" w:rsidTr="00D30E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B7C8A" w14:textId="77777777" w:rsidR="00F85C99" w:rsidRPr="00D30E68" w:rsidRDefault="00650FB7" w:rsidP="00D30E68">
            <w:pPr>
              <w:spacing w:before="120" w:after="120"/>
              <w:jc w:val="left"/>
            </w:pPr>
            <w:r w:rsidRPr="00D30E68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58C67" w14:textId="005B3490" w:rsidR="00F85C99" w:rsidRPr="00D30E68" w:rsidRDefault="00650FB7" w:rsidP="00D30E68">
            <w:pPr>
              <w:spacing w:before="120" w:after="120"/>
            </w:pPr>
            <w:r w:rsidRPr="00D30E68">
              <w:rPr>
                <w:b/>
              </w:rPr>
              <w:t>Título, número de páginas e idioma(s) del documento notificado</w:t>
            </w:r>
            <w:r w:rsidR="00D30E68" w:rsidRPr="00D30E68">
              <w:rPr>
                <w:b/>
              </w:rPr>
              <w:t xml:space="preserve">: </w:t>
            </w:r>
            <w:r w:rsidR="00D30E68" w:rsidRPr="00D30E68">
              <w:t>N</w:t>
            </w:r>
            <w:r w:rsidRPr="00D30E68">
              <w:t>orma del Pakistán PS</w:t>
            </w:r>
            <w:r w:rsidR="00D30E68" w:rsidRPr="00D30E68">
              <w:t>: ISO 9994</w:t>
            </w:r>
            <w:r w:rsidRPr="00D30E68">
              <w:t xml:space="preserve">:2018, </w:t>
            </w:r>
            <w:proofErr w:type="spellStart"/>
            <w:r w:rsidRPr="00D30E68">
              <w:rPr>
                <w:i/>
                <w:iCs/>
              </w:rPr>
              <w:t>Lighters</w:t>
            </w:r>
            <w:proofErr w:type="spellEnd"/>
            <w:r w:rsidRPr="00D30E68">
              <w:rPr>
                <w:i/>
                <w:iCs/>
              </w:rPr>
              <w:t xml:space="preserve">---Safety </w:t>
            </w:r>
            <w:proofErr w:type="spellStart"/>
            <w:r w:rsidRPr="00D30E68">
              <w:rPr>
                <w:i/>
                <w:iCs/>
              </w:rPr>
              <w:t>Specification</w:t>
            </w:r>
            <w:proofErr w:type="spellEnd"/>
            <w:r w:rsidRPr="00D30E68">
              <w:t xml:space="preserve"> (Encendedores</w:t>
            </w:r>
            <w:r w:rsidR="00D30E68" w:rsidRPr="00D30E68">
              <w:t>. R</w:t>
            </w:r>
            <w:r w:rsidRPr="00D30E68">
              <w:t>equisitos de seguridad) (ICS</w:t>
            </w:r>
            <w:r w:rsidR="00D30E68" w:rsidRPr="00D30E68">
              <w:t>: 9</w:t>
            </w:r>
            <w:r w:rsidRPr="00D30E68">
              <w:t>7.180)</w:t>
            </w:r>
            <w:r w:rsidR="00D30E68" w:rsidRPr="00D30E68">
              <w:t>. D</w:t>
            </w:r>
            <w:r w:rsidRPr="00D30E68">
              <w:t>ocumento en inglés (34 páginas).</w:t>
            </w:r>
          </w:p>
        </w:tc>
      </w:tr>
      <w:tr w:rsidR="00D30E68" w:rsidRPr="00D30E68" w14:paraId="039653B8" w14:textId="77777777" w:rsidTr="00D30E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3C96B" w14:textId="77777777" w:rsidR="00F85C99" w:rsidRPr="00D30E68" w:rsidRDefault="00650FB7" w:rsidP="00D30E68">
            <w:pPr>
              <w:spacing w:before="120" w:after="120"/>
              <w:jc w:val="left"/>
              <w:rPr>
                <w:b/>
              </w:rPr>
            </w:pPr>
            <w:r w:rsidRPr="00D30E68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302FB" w14:textId="61F85706" w:rsidR="00FE448B" w:rsidRPr="00D30E68" w:rsidRDefault="00650FB7" w:rsidP="00D30E68">
            <w:pPr>
              <w:spacing w:before="120" w:after="120"/>
            </w:pPr>
            <w:r w:rsidRPr="00D30E68">
              <w:rPr>
                <w:b/>
              </w:rPr>
              <w:t>Descripción del contenido</w:t>
            </w:r>
            <w:r w:rsidR="00D30E68" w:rsidRPr="00D30E68">
              <w:rPr>
                <w:b/>
              </w:rPr>
              <w:t xml:space="preserve">: </w:t>
            </w:r>
            <w:r w:rsidR="00D30E68" w:rsidRPr="00D30E68">
              <w:t>L</w:t>
            </w:r>
            <w:r w:rsidRPr="00D30E68">
              <w:t>as normas internacionales se adoptan ampliamente a nivel regional o nacional y son aplicadas por los fabricantes, las organizaciones comerciales, los compradores, los consumidores, los laboratorios de ensayo, las autoridades y otras partes interesadas</w:t>
            </w:r>
            <w:r w:rsidR="00D30E68" w:rsidRPr="00D30E68">
              <w:t>. D</w:t>
            </w:r>
            <w:r w:rsidRPr="00D30E68">
              <w:t>ado que estas normas reflejan por lo general las mejores prácticas del sector, de los investigadores, de los consumidores y de los organismos de reglamentación a escala mundial y abarcan las necesidades comunes de varios países, constituyen uno de los fundamentos esenciales para la eliminación de los obstáculos técnicos al comercio</w:t>
            </w:r>
            <w:r w:rsidR="00D30E68" w:rsidRPr="00D30E68">
              <w:t>. E</w:t>
            </w:r>
            <w:r w:rsidRPr="00D30E68">
              <w:t>ste aspecto se ha reconocido explícitamente en el Acuerdo sobre Obstáculos Técnicos al Comercio de la Organización Mundial del Comercio (Acuerdo OTC de la OMC).</w:t>
            </w:r>
          </w:p>
        </w:tc>
      </w:tr>
      <w:tr w:rsidR="00D30E68" w:rsidRPr="00D30E68" w14:paraId="41ECC261" w14:textId="77777777" w:rsidTr="006E7C2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66920" w14:textId="77777777" w:rsidR="00F85C99" w:rsidRPr="00D30E68" w:rsidRDefault="00650FB7" w:rsidP="00D30E68">
            <w:pPr>
              <w:spacing w:before="120" w:after="120"/>
              <w:jc w:val="left"/>
              <w:rPr>
                <w:b/>
              </w:rPr>
            </w:pPr>
            <w:r w:rsidRPr="00D30E68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BBBB4" w14:textId="2A4A19F0" w:rsidR="00F85C99" w:rsidRPr="00D30E68" w:rsidRDefault="00650FB7" w:rsidP="00D30E68">
            <w:pPr>
              <w:spacing w:before="120" w:after="120"/>
              <w:rPr>
                <w:b/>
              </w:rPr>
            </w:pPr>
            <w:r w:rsidRPr="00D30E68">
              <w:rPr>
                <w:b/>
              </w:rPr>
              <w:t>Objetivo y razón de ser, incluida, cuando proceda, la naturaleza de los problemas urgentes</w:t>
            </w:r>
            <w:r w:rsidR="00D30E68" w:rsidRPr="00D30E68">
              <w:rPr>
                <w:b/>
              </w:rPr>
              <w:t xml:space="preserve">: </w:t>
            </w:r>
            <w:r w:rsidR="00D30E68" w:rsidRPr="00D30E68">
              <w:t>L</w:t>
            </w:r>
            <w:r w:rsidRPr="00D30E68">
              <w:t xml:space="preserve">a Norma internacional notificada establece los requisitos aplicables a los encendedores con objeto de garantizar a los usuarios un nivel de seguridad razonable durante su uso normal, o su uso </w:t>
            </w:r>
            <w:proofErr w:type="gramStart"/>
            <w:r w:rsidRPr="00D30E68">
              <w:t>inadecuado</w:t>
            </w:r>
            <w:proofErr w:type="gramEnd"/>
            <w:r w:rsidRPr="00D30E68">
              <w:t xml:space="preserve"> pero razonablemente previsible</w:t>
            </w:r>
            <w:r w:rsidR="00D30E68" w:rsidRPr="00D30E68">
              <w:t>. L</w:t>
            </w:r>
            <w:r w:rsidRPr="00D30E68">
              <w:t>os requisitos de seguridad previstos en la Norma internacional notificada se aplican a todos los productos que generan una llama, denominados comúnmente encendedores de cigarrillos, encendedores de puros y encendedores de pipas</w:t>
            </w:r>
            <w:r w:rsidR="00D30E68" w:rsidRPr="00D30E68">
              <w:t>. N</w:t>
            </w:r>
            <w:r w:rsidRPr="00D30E68">
              <w:t>o se aplican a las cerillas ni a otros productos generadores de llama que no estén destinados exclusivamente al encendido de cigarrillos, puros y pipas</w:t>
            </w:r>
            <w:r w:rsidR="00D30E68" w:rsidRPr="00D30E68">
              <w:t>. C</w:t>
            </w:r>
            <w:r w:rsidRPr="00D30E68">
              <w:t>omo dispositivos generadores de llama, los encendedores pueden suponer un riesgo potencial para sus usuarios, igual que cualquier otra fuente de llama</w:t>
            </w:r>
            <w:r w:rsidR="00D30E68" w:rsidRPr="00D30E68">
              <w:t>. L</w:t>
            </w:r>
            <w:r w:rsidRPr="00D30E68">
              <w:t>os requisitos de seguridad incluidos en la Norma internacional notificada no pueden eliminar todos los riesgos, aunque están destinados a reducir los posibles riesgos para el usuario.</w:t>
            </w:r>
          </w:p>
        </w:tc>
      </w:tr>
      <w:tr w:rsidR="00D30E68" w:rsidRPr="00D30E68" w14:paraId="2EE64C9B" w14:textId="77777777" w:rsidTr="00D30E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9E2D9" w14:textId="77777777" w:rsidR="00F85C99" w:rsidRPr="00D30E68" w:rsidRDefault="00650FB7" w:rsidP="00D30E68">
            <w:pPr>
              <w:spacing w:before="120" w:after="120"/>
              <w:jc w:val="left"/>
              <w:rPr>
                <w:b/>
              </w:rPr>
            </w:pPr>
            <w:r w:rsidRPr="00D30E68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ADBF3" w14:textId="77777777" w:rsidR="00A07429" w:rsidRPr="00D30E68" w:rsidRDefault="00650FB7" w:rsidP="00D30E68">
            <w:pPr>
              <w:spacing w:before="120" w:after="120"/>
            </w:pPr>
            <w:r w:rsidRPr="00D30E68">
              <w:rPr>
                <w:b/>
              </w:rPr>
              <w:t>Documentos pertinentes:</w:t>
            </w:r>
          </w:p>
          <w:p w14:paraId="78C4BF28" w14:textId="03982D0E" w:rsidR="00F85C99" w:rsidRPr="00D30E68" w:rsidRDefault="006E7C24" w:rsidP="00D30E68">
            <w:pPr>
              <w:spacing w:before="120" w:after="120"/>
              <w:rPr>
                <w:rStyle w:val="Lienhypertexte"/>
              </w:rPr>
            </w:pPr>
            <w:hyperlink r:id="rId10" w:history="1">
              <w:r w:rsidR="00D30E68" w:rsidRPr="00D30E68">
                <w:rPr>
                  <w:rStyle w:val="Lienhypertexte"/>
                </w:rPr>
                <w:t>https://drive.google.com/file/d/1AylmLZnWAG20Yor0dM1ws72uFKTQp1yF/view?usp=sharing</w:t>
              </w:r>
            </w:hyperlink>
          </w:p>
        </w:tc>
      </w:tr>
      <w:tr w:rsidR="00D30E68" w:rsidRPr="00D30E68" w14:paraId="075BCF55" w14:textId="77777777" w:rsidTr="00D30E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59F83" w14:textId="77777777" w:rsidR="00EE3A11" w:rsidRPr="00D30E68" w:rsidRDefault="00650FB7" w:rsidP="00D30E68">
            <w:pPr>
              <w:spacing w:before="120" w:after="120"/>
              <w:jc w:val="left"/>
              <w:rPr>
                <w:b/>
              </w:rPr>
            </w:pPr>
            <w:r w:rsidRPr="00D30E68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5502F" w14:textId="6A3A704C" w:rsidR="00EE3A11" w:rsidRPr="00D30E68" w:rsidRDefault="00650FB7" w:rsidP="00D30E68">
            <w:pPr>
              <w:spacing w:before="120" w:after="120"/>
            </w:pPr>
            <w:r w:rsidRPr="00D30E68">
              <w:rPr>
                <w:b/>
              </w:rPr>
              <w:t>Fecha propuesta de adopción</w:t>
            </w:r>
            <w:r w:rsidR="00D30E68" w:rsidRPr="00D30E68">
              <w:rPr>
                <w:b/>
              </w:rPr>
              <w:t xml:space="preserve">: </w:t>
            </w:r>
            <w:r w:rsidR="00D30E68" w:rsidRPr="00D30E68">
              <w:t>9</w:t>
            </w:r>
            <w:r w:rsidRPr="00D30E68">
              <w:t>0 días después de la fecha de distribución por la Secretaría de la OMC</w:t>
            </w:r>
          </w:p>
          <w:p w14:paraId="673214FB" w14:textId="4B7C99B9" w:rsidR="00EE3A11" w:rsidRPr="00D30E68" w:rsidRDefault="00650FB7" w:rsidP="00D30E68">
            <w:pPr>
              <w:spacing w:after="120"/>
            </w:pPr>
            <w:r w:rsidRPr="00D30E68">
              <w:rPr>
                <w:b/>
              </w:rPr>
              <w:t>Fecha propuesta de entrada en vigor</w:t>
            </w:r>
            <w:r w:rsidR="00D30E68" w:rsidRPr="00D30E68">
              <w:rPr>
                <w:b/>
              </w:rPr>
              <w:t xml:space="preserve">: </w:t>
            </w:r>
            <w:r w:rsidR="00D30E68" w:rsidRPr="00D30E68">
              <w:t>9</w:t>
            </w:r>
            <w:r w:rsidRPr="00D30E68">
              <w:t>0 días después de la fecha de distribución por la Secretaría de la OMC</w:t>
            </w:r>
          </w:p>
        </w:tc>
      </w:tr>
      <w:tr w:rsidR="00D30E68" w:rsidRPr="00D30E68" w14:paraId="10CF79AC" w14:textId="77777777" w:rsidTr="00D30E6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DA3CD" w14:textId="77777777" w:rsidR="00F85C99" w:rsidRPr="00D30E68" w:rsidRDefault="00650FB7" w:rsidP="00D30E68">
            <w:pPr>
              <w:spacing w:before="120" w:after="120"/>
              <w:jc w:val="left"/>
              <w:rPr>
                <w:b/>
              </w:rPr>
            </w:pPr>
            <w:r w:rsidRPr="00D30E68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1EAF5" w14:textId="2E2C539D" w:rsidR="00F85C99" w:rsidRPr="00D30E68" w:rsidRDefault="00650FB7" w:rsidP="00D30E68">
            <w:pPr>
              <w:spacing w:before="120" w:after="120"/>
            </w:pPr>
            <w:r w:rsidRPr="00D30E68">
              <w:rPr>
                <w:b/>
              </w:rPr>
              <w:t>Fecha límite para la presentación de observaciones</w:t>
            </w:r>
            <w:r w:rsidR="00D30E68" w:rsidRPr="00D30E68">
              <w:rPr>
                <w:b/>
              </w:rPr>
              <w:t xml:space="preserve">: </w:t>
            </w:r>
            <w:r w:rsidR="00D30E68" w:rsidRPr="00D30E68">
              <w:t>6</w:t>
            </w:r>
            <w:r w:rsidRPr="00D30E68">
              <w:t>0 días después de la fecha de notificación</w:t>
            </w:r>
          </w:p>
        </w:tc>
      </w:tr>
      <w:tr w:rsidR="00D62ECE" w:rsidRPr="006E7C24" w14:paraId="31C58410" w14:textId="77777777" w:rsidTr="00D30E6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27B6599" w14:textId="77777777" w:rsidR="00F85C99" w:rsidRPr="00D30E68" w:rsidRDefault="00650FB7" w:rsidP="00D30E68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D30E68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EB98C08" w14:textId="6238E048" w:rsidR="00A07429" w:rsidRPr="00D30E68" w:rsidRDefault="00650FB7" w:rsidP="00D30E68">
            <w:pPr>
              <w:keepNext/>
              <w:keepLines/>
              <w:spacing w:before="120" w:after="120"/>
            </w:pPr>
            <w:r w:rsidRPr="00D30E68">
              <w:rPr>
                <w:b/>
              </w:rPr>
              <w:t>Textos disponibles en</w:t>
            </w:r>
            <w:r w:rsidR="00D30E68" w:rsidRPr="00D30E68">
              <w:rPr>
                <w:b/>
              </w:rPr>
              <w:t>: S</w:t>
            </w:r>
            <w:r w:rsidRPr="00D30E68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014132C6" w14:textId="77777777" w:rsidR="00A07429" w:rsidRPr="00D30E68" w:rsidRDefault="00650FB7" w:rsidP="00D30E68">
            <w:pPr>
              <w:keepNext/>
              <w:keepLines/>
              <w:jc w:val="left"/>
            </w:pPr>
            <w:proofErr w:type="spellStart"/>
            <w:r w:rsidRPr="00D30E68">
              <w:rPr>
                <w:i/>
                <w:iCs/>
              </w:rPr>
              <w:t>Pakistan</w:t>
            </w:r>
            <w:proofErr w:type="spellEnd"/>
            <w:r w:rsidRPr="00D30E68">
              <w:rPr>
                <w:i/>
                <w:iCs/>
              </w:rPr>
              <w:t xml:space="preserve"> </w:t>
            </w:r>
            <w:proofErr w:type="spellStart"/>
            <w:r w:rsidRPr="00D30E68">
              <w:rPr>
                <w:i/>
                <w:iCs/>
              </w:rPr>
              <w:t>Standards</w:t>
            </w:r>
            <w:proofErr w:type="spellEnd"/>
            <w:r w:rsidRPr="00D30E68">
              <w:rPr>
                <w:i/>
                <w:iCs/>
              </w:rPr>
              <w:t xml:space="preserve"> &amp; </w:t>
            </w:r>
            <w:proofErr w:type="spellStart"/>
            <w:r w:rsidRPr="00D30E68">
              <w:rPr>
                <w:i/>
                <w:iCs/>
              </w:rPr>
              <w:t>Quality</w:t>
            </w:r>
            <w:proofErr w:type="spellEnd"/>
            <w:r w:rsidRPr="00D30E68">
              <w:rPr>
                <w:i/>
                <w:iCs/>
              </w:rPr>
              <w:t xml:space="preserve"> Control </w:t>
            </w:r>
            <w:proofErr w:type="spellStart"/>
            <w:r w:rsidRPr="00D30E68">
              <w:rPr>
                <w:i/>
                <w:iCs/>
              </w:rPr>
              <w:t>Authority</w:t>
            </w:r>
            <w:proofErr w:type="spellEnd"/>
            <w:r w:rsidRPr="00D30E68">
              <w:t xml:space="preserve"> (Organismo de Normalización y Control de la Calidad del Pakistán)</w:t>
            </w:r>
          </w:p>
          <w:p w14:paraId="302DE706" w14:textId="77777777" w:rsidR="00A07429" w:rsidRPr="00D30E68" w:rsidRDefault="00650FB7" w:rsidP="00D30E68">
            <w:pPr>
              <w:keepNext/>
              <w:keepLines/>
              <w:jc w:val="left"/>
            </w:pPr>
            <w:r w:rsidRPr="00D30E68">
              <w:rPr>
                <w:i/>
                <w:iCs/>
              </w:rPr>
              <w:t xml:space="preserve">WTO/TBT </w:t>
            </w:r>
            <w:proofErr w:type="spellStart"/>
            <w:r w:rsidRPr="00D30E68">
              <w:rPr>
                <w:i/>
                <w:iCs/>
              </w:rPr>
              <w:t>National</w:t>
            </w:r>
            <w:proofErr w:type="spellEnd"/>
            <w:r w:rsidRPr="00D30E68">
              <w:rPr>
                <w:i/>
                <w:iCs/>
              </w:rPr>
              <w:t xml:space="preserve"> </w:t>
            </w:r>
            <w:proofErr w:type="spellStart"/>
            <w:r w:rsidRPr="00D30E68">
              <w:rPr>
                <w:i/>
                <w:iCs/>
              </w:rPr>
              <w:t>Enquiry</w:t>
            </w:r>
            <w:proofErr w:type="spellEnd"/>
            <w:r w:rsidRPr="00D30E68">
              <w:rPr>
                <w:i/>
                <w:iCs/>
              </w:rPr>
              <w:t xml:space="preserve"> Point</w:t>
            </w:r>
            <w:r w:rsidRPr="00D30E68">
              <w:t xml:space="preserve"> (Servicio nacional de información OMC/OTC)</w:t>
            </w:r>
          </w:p>
          <w:p w14:paraId="08D71F5D" w14:textId="77777777" w:rsidR="00A07429" w:rsidRPr="00D30E68" w:rsidRDefault="00650FB7" w:rsidP="00D30E68">
            <w:pPr>
              <w:keepNext/>
              <w:keepLines/>
              <w:jc w:val="left"/>
            </w:pPr>
            <w:r w:rsidRPr="00D30E68">
              <w:t xml:space="preserve">PSQCA </w:t>
            </w:r>
            <w:proofErr w:type="spellStart"/>
            <w:r w:rsidRPr="00D30E68">
              <w:t>Complex</w:t>
            </w:r>
            <w:proofErr w:type="spellEnd"/>
            <w:r w:rsidRPr="00D30E68">
              <w:t xml:space="preserve">, </w:t>
            </w:r>
            <w:proofErr w:type="spellStart"/>
            <w:r w:rsidRPr="00D30E68">
              <w:t>Gulistan</w:t>
            </w:r>
            <w:proofErr w:type="spellEnd"/>
            <w:r w:rsidRPr="00D30E68">
              <w:t>-e-</w:t>
            </w:r>
            <w:proofErr w:type="spellStart"/>
            <w:r w:rsidRPr="00D30E68">
              <w:t>Johar</w:t>
            </w:r>
            <w:proofErr w:type="spellEnd"/>
          </w:p>
          <w:p w14:paraId="4DBA5340" w14:textId="77777777" w:rsidR="00A07429" w:rsidRPr="00D30E68" w:rsidRDefault="00650FB7" w:rsidP="00D30E68">
            <w:pPr>
              <w:keepNext/>
              <w:keepLines/>
              <w:jc w:val="left"/>
            </w:pPr>
            <w:r w:rsidRPr="00D30E68">
              <w:t>Karachi (Pakistán)</w:t>
            </w:r>
          </w:p>
          <w:p w14:paraId="4B083698" w14:textId="7B627DEB" w:rsidR="00A07429" w:rsidRPr="00D30E68" w:rsidRDefault="00650FB7" w:rsidP="00D30E68">
            <w:pPr>
              <w:keepNext/>
              <w:keepLines/>
              <w:jc w:val="left"/>
            </w:pPr>
            <w:r w:rsidRPr="00D30E68">
              <w:t>Teléfono</w:t>
            </w:r>
            <w:r w:rsidR="00D30E68" w:rsidRPr="00D30E68">
              <w:t>: (</w:t>
            </w:r>
            <w:r w:rsidRPr="00D30E68">
              <w:t>+92) 21 99261878</w:t>
            </w:r>
          </w:p>
          <w:p w14:paraId="06F46235" w14:textId="5AD12FDB" w:rsidR="00A07429" w:rsidRPr="00D30E68" w:rsidRDefault="00A07429" w:rsidP="00D30E68">
            <w:pPr>
              <w:keepNext/>
              <w:keepLines/>
              <w:jc w:val="left"/>
            </w:pPr>
            <w:r w:rsidRPr="00D30E68">
              <w:t xml:space="preserve">Correo electrónico: </w:t>
            </w:r>
            <w:hyperlink r:id="rId11" w:history="1">
              <w:r w:rsidR="00D30E68" w:rsidRPr="00D30E68">
                <w:rPr>
                  <w:rStyle w:val="Lienhypertexte"/>
                </w:rPr>
                <w:t>tbt@psqca.com.pk</w:t>
              </w:r>
            </w:hyperlink>
          </w:p>
          <w:p w14:paraId="0149E879" w14:textId="57962701" w:rsidR="00A07429" w:rsidRPr="00BC354F" w:rsidRDefault="00650FB7" w:rsidP="00D30E68">
            <w:pPr>
              <w:keepNext/>
              <w:keepLines/>
              <w:jc w:val="left"/>
              <w:rPr>
                <w:lang w:val="en-GB"/>
              </w:rPr>
            </w:pPr>
            <w:r w:rsidRPr="00BC354F">
              <w:rPr>
                <w:lang w:val="en-GB"/>
              </w:rPr>
              <w:t xml:space="preserve">Sitio web: </w:t>
            </w:r>
            <w:hyperlink r:id="rId12" w:history="1">
              <w:r w:rsidR="00D30E68" w:rsidRPr="00BC354F">
                <w:rPr>
                  <w:rStyle w:val="Lienhypertexte"/>
                  <w:lang w:val="en-GB"/>
                </w:rPr>
                <w:t>http://www.psqca.com.pk/</w:t>
              </w:r>
            </w:hyperlink>
          </w:p>
          <w:p w14:paraId="344F3C39" w14:textId="77777777" w:rsidR="00A07429" w:rsidRPr="00BC354F" w:rsidRDefault="00650FB7" w:rsidP="00D30E68">
            <w:pPr>
              <w:keepNext/>
              <w:keepLines/>
              <w:jc w:val="left"/>
              <w:rPr>
                <w:lang w:val="en-GB"/>
              </w:rPr>
            </w:pPr>
            <w:r w:rsidRPr="00BC354F">
              <w:rPr>
                <w:lang w:val="en-GB"/>
              </w:rPr>
              <w:t>https://drive.google.com/file/d/1A3Xrx3gwLmqdSecIZS-1EPlFxmR74wCv/view?usp=sharing</w:t>
            </w:r>
          </w:p>
          <w:p w14:paraId="28D295B2" w14:textId="54D0CD35" w:rsidR="008434D7" w:rsidRPr="00BC354F" w:rsidRDefault="006E7C24" w:rsidP="00D30E68">
            <w:pPr>
              <w:keepNext/>
              <w:keepLines/>
              <w:spacing w:before="120" w:after="120"/>
              <w:jc w:val="left"/>
              <w:rPr>
                <w:rStyle w:val="Lienhypertexte"/>
                <w:lang w:val="en-GB"/>
              </w:rPr>
            </w:pPr>
            <w:hyperlink r:id="rId13" w:history="1">
              <w:r w:rsidR="00D30E68" w:rsidRPr="00BC354F">
                <w:rPr>
                  <w:rStyle w:val="Lienhypertexte"/>
                  <w:lang w:val="en-GB"/>
                </w:rPr>
                <w:t>https://drive.google.com/file/d/1DpJOB5SfUsd1OPl1eyBtxgMNSjpzV7nB/view?usp=sharing</w:t>
              </w:r>
            </w:hyperlink>
          </w:p>
        </w:tc>
      </w:tr>
      <w:bookmarkEnd w:id="8"/>
    </w:tbl>
    <w:p w14:paraId="01682EB6" w14:textId="77777777" w:rsidR="00EE3A11" w:rsidRPr="00BC354F" w:rsidRDefault="00EE3A11" w:rsidP="00D30E68">
      <w:pPr>
        <w:rPr>
          <w:lang w:val="en-GB"/>
        </w:rPr>
      </w:pPr>
    </w:p>
    <w:sectPr w:rsidR="00EE3A11" w:rsidRPr="00BC354F" w:rsidSect="00D30E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E3911" w14:textId="77777777" w:rsidR="00B82C94" w:rsidRPr="00D30E68" w:rsidRDefault="00650FB7">
      <w:bookmarkStart w:id="4" w:name="_Hlk64446911"/>
      <w:bookmarkStart w:id="5" w:name="_Hlk64446912"/>
      <w:r w:rsidRPr="00D30E68">
        <w:separator/>
      </w:r>
      <w:bookmarkEnd w:id="4"/>
      <w:bookmarkEnd w:id="5"/>
    </w:p>
  </w:endnote>
  <w:endnote w:type="continuationSeparator" w:id="0">
    <w:p w14:paraId="0FB03918" w14:textId="77777777" w:rsidR="00B82C94" w:rsidRPr="00D30E68" w:rsidRDefault="00650FB7">
      <w:bookmarkStart w:id="6" w:name="_Hlk64446913"/>
      <w:bookmarkStart w:id="7" w:name="_Hlk64446914"/>
      <w:r w:rsidRPr="00D30E6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CF65" w14:textId="6A1E78BA" w:rsidR="009239F7" w:rsidRPr="00D30E68" w:rsidRDefault="00D30E68" w:rsidP="00D30E68">
    <w:pPr>
      <w:pStyle w:val="Pieddepage"/>
    </w:pPr>
    <w:bookmarkStart w:id="13" w:name="_Hlk64446899"/>
    <w:bookmarkStart w:id="14" w:name="_Hlk64446900"/>
    <w:r w:rsidRPr="00D30E68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ECEE" w14:textId="1C616562" w:rsidR="009239F7" w:rsidRPr="00D30E68" w:rsidRDefault="00D30E68" w:rsidP="00D30E68">
    <w:pPr>
      <w:pStyle w:val="Pieddepage"/>
    </w:pPr>
    <w:bookmarkStart w:id="15" w:name="_Hlk64446901"/>
    <w:bookmarkStart w:id="16" w:name="_Hlk64446902"/>
    <w:r w:rsidRPr="00D30E68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ED735" w14:textId="111CC52A" w:rsidR="00EE3A11" w:rsidRPr="00D30E68" w:rsidRDefault="00D30E68" w:rsidP="00D30E68">
    <w:pPr>
      <w:pStyle w:val="Pieddepage"/>
    </w:pPr>
    <w:bookmarkStart w:id="19" w:name="_Hlk64446905"/>
    <w:bookmarkStart w:id="20" w:name="_Hlk64446906"/>
    <w:r w:rsidRPr="00D30E68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4A7E1" w14:textId="77777777" w:rsidR="00B82C94" w:rsidRPr="00D30E68" w:rsidRDefault="00650FB7">
      <w:bookmarkStart w:id="0" w:name="_Hlk64446907"/>
      <w:bookmarkStart w:id="1" w:name="_Hlk64446908"/>
      <w:r w:rsidRPr="00D30E68">
        <w:separator/>
      </w:r>
      <w:bookmarkEnd w:id="0"/>
      <w:bookmarkEnd w:id="1"/>
    </w:p>
  </w:footnote>
  <w:footnote w:type="continuationSeparator" w:id="0">
    <w:p w14:paraId="528913FB" w14:textId="77777777" w:rsidR="00B82C94" w:rsidRPr="00D30E68" w:rsidRDefault="00650FB7">
      <w:bookmarkStart w:id="2" w:name="_Hlk64446909"/>
      <w:bookmarkStart w:id="3" w:name="_Hlk64446910"/>
      <w:r w:rsidRPr="00D30E6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0C0A4" w14:textId="77777777" w:rsidR="00D30E68" w:rsidRPr="00D30E68" w:rsidRDefault="00D30E68" w:rsidP="00D30E68">
    <w:pPr>
      <w:pStyle w:val="En-tte"/>
      <w:spacing w:after="240"/>
      <w:jc w:val="center"/>
    </w:pPr>
    <w:bookmarkStart w:id="9" w:name="_Hlk64446895"/>
    <w:bookmarkStart w:id="10" w:name="_Hlk64446896"/>
    <w:r w:rsidRPr="00D30E68">
      <w:t>G/TBT/N/PAK/167</w:t>
    </w:r>
  </w:p>
  <w:p w14:paraId="57FB51E8" w14:textId="77777777" w:rsidR="00D30E68" w:rsidRPr="00D30E68" w:rsidRDefault="00D30E68" w:rsidP="00D30E68">
    <w:pPr>
      <w:pStyle w:val="En-tte"/>
      <w:pBdr>
        <w:bottom w:val="single" w:sz="4" w:space="1" w:color="auto"/>
      </w:pBdr>
      <w:jc w:val="center"/>
    </w:pPr>
    <w:r w:rsidRPr="00D30E68">
      <w:t xml:space="preserve">- </w:t>
    </w:r>
    <w:r w:rsidRPr="00D30E68">
      <w:fldChar w:fldCharType="begin"/>
    </w:r>
    <w:r w:rsidRPr="00D30E68">
      <w:instrText xml:space="preserve"> PAGE  \* Arabic  \* MERGEFORMAT </w:instrText>
    </w:r>
    <w:r w:rsidRPr="00D30E68">
      <w:fldChar w:fldCharType="separate"/>
    </w:r>
    <w:r w:rsidRPr="00D30E68">
      <w:t>1</w:t>
    </w:r>
    <w:r w:rsidRPr="00D30E68">
      <w:fldChar w:fldCharType="end"/>
    </w:r>
    <w:r w:rsidRPr="00D30E68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7E5F7" w14:textId="77777777" w:rsidR="00D30E68" w:rsidRPr="00D30E68" w:rsidRDefault="00D30E68" w:rsidP="00D30E68">
    <w:pPr>
      <w:pStyle w:val="En-tte"/>
      <w:spacing w:after="240"/>
      <w:jc w:val="center"/>
    </w:pPr>
    <w:bookmarkStart w:id="11" w:name="_Hlk64446897"/>
    <w:bookmarkStart w:id="12" w:name="_Hlk64446898"/>
    <w:r w:rsidRPr="00D30E68">
      <w:t>G/TBT/N/PAK/167</w:t>
    </w:r>
  </w:p>
  <w:p w14:paraId="62FDEA27" w14:textId="77777777" w:rsidR="00D30E68" w:rsidRPr="00D30E68" w:rsidRDefault="00D30E68" w:rsidP="00D30E68">
    <w:pPr>
      <w:pStyle w:val="En-tte"/>
      <w:pBdr>
        <w:bottom w:val="single" w:sz="4" w:space="1" w:color="auto"/>
      </w:pBdr>
      <w:jc w:val="center"/>
    </w:pPr>
    <w:r w:rsidRPr="00D30E68">
      <w:t xml:space="preserve">- </w:t>
    </w:r>
    <w:r w:rsidRPr="00D30E68">
      <w:fldChar w:fldCharType="begin"/>
    </w:r>
    <w:r w:rsidRPr="00D30E68">
      <w:instrText xml:space="preserve"> PAGE  \* Arabic  \* MERGEFORMAT </w:instrText>
    </w:r>
    <w:r w:rsidRPr="00D30E68">
      <w:fldChar w:fldCharType="separate"/>
    </w:r>
    <w:r w:rsidRPr="00D30E68">
      <w:t>1</w:t>
    </w:r>
    <w:r w:rsidRPr="00D30E68">
      <w:fldChar w:fldCharType="end"/>
    </w:r>
    <w:r w:rsidRPr="00D30E68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30E68" w:rsidRPr="00D30E68" w14:paraId="36C20D89" w14:textId="77777777" w:rsidTr="00D30E6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D3FCF07" w14:textId="77777777" w:rsidR="00D30E68" w:rsidRPr="00D30E68" w:rsidRDefault="00D30E68" w:rsidP="00D30E6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64446903"/>
          <w:bookmarkStart w:id="18" w:name="_Hlk6444690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3F630FD" w14:textId="77777777" w:rsidR="00D30E68" w:rsidRPr="00D30E68" w:rsidRDefault="00D30E68" w:rsidP="00D30E6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30E68" w:rsidRPr="00D30E68" w14:paraId="359E76F1" w14:textId="77777777" w:rsidTr="00D30E6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D8E2061" w14:textId="4659D0D2" w:rsidR="00D30E68" w:rsidRPr="00D30E68" w:rsidRDefault="00D30E68" w:rsidP="00D30E68">
          <w:pPr>
            <w:jc w:val="left"/>
            <w:rPr>
              <w:rFonts w:eastAsia="Verdana" w:cs="Verdana"/>
              <w:szCs w:val="18"/>
            </w:rPr>
          </w:pPr>
          <w:r w:rsidRPr="00D30E68">
            <w:rPr>
              <w:rFonts w:eastAsia="Verdana" w:cs="Verdana"/>
              <w:noProof/>
              <w:szCs w:val="18"/>
            </w:rPr>
            <w:drawing>
              <wp:inline distT="0" distB="0" distL="0" distR="0" wp14:anchorId="7EACD550" wp14:editId="1654AA2C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07CFA62" w14:textId="77777777" w:rsidR="00D30E68" w:rsidRPr="00D30E68" w:rsidRDefault="00D30E68" w:rsidP="00D30E6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30E68" w:rsidRPr="00D30E68" w14:paraId="7E3F4738" w14:textId="77777777" w:rsidTr="00D30E6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B45C043" w14:textId="77777777" w:rsidR="00D30E68" w:rsidRPr="00D30E68" w:rsidRDefault="00D30E68" w:rsidP="00D30E6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DED9378" w14:textId="7EB6DA48" w:rsidR="00D30E68" w:rsidRPr="00D30E68" w:rsidRDefault="00D30E68" w:rsidP="00D30E68">
          <w:pPr>
            <w:jc w:val="right"/>
            <w:rPr>
              <w:rFonts w:eastAsia="Verdana" w:cs="Verdana"/>
              <w:b/>
              <w:szCs w:val="18"/>
            </w:rPr>
          </w:pPr>
          <w:r w:rsidRPr="00D30E68">
            <w:rPr>
              <w:b/>
              <w:szCs w:val="18"/>
            </w:rPr>
            <w:t>G/TBT/N/PAK/167</w:t>
          </w:r>
        </w:p>
      </w:tc>
    </w:tr>
    <w:tr w:rsidR="00D30E68" w:rsidRPr="00D30E68" w14:paraId="130FFEB6" w14:textId="77777777" w:rsidTr="00D30E6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C9C2D5F" w14:textId="77777777" w:rsidR="00D30E68" w:rsidRPr="00D30E68" w:rsidRDefault="00D30E68" w:rsidP="00D30E6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E85836E" w14:textId="2FD9CF1F" w:rsidR="00D30E68" w:rsidRPr="00D30E68" w:rsidRDefault="00D30E68" w:rsidP="00D30E68">
          <w:pPr>
            <w:jc w:val="right"/>
            <w:rPr>
              <w:rFonts w:eastAsia="Verdana" w:cs="Verdana"/>
              <w:szCs w:val="18"/>
            </w:rPr>
          </w:pPr>
          <w:r w:rsidRPr="00D30E68">
            <w:rPr>
              <w:rFonts w:eastAsia="Verdana" w:cs="Verdana"/>
              <w:szCs w:val="18"/>
            </w:rPr>
            <w:t>9 de febrero de 2021</w:t>
          </w:r>
        </w:p>
      </w:tc>
    </w:tr>
    <w:tr w:rsidR="00D30E68" w:rsidRPr="00D30E68" w14:paraId="603FB7D8" w14:textId="77777777" w:rsidTr="00D30E6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AB4762" w14:textId="7E2C37CD" w:rsidR="00D30E68" w:rsidRPr="00D30E68" w:rsidRDefault="00D30E68" w:rsidP="00D30E68">
          <w:pPr>
            <w:jc w:val="left"/>
            <w:rPr>
              <w:rFonts w:eastAsia="Verdana" w:cs="Verdana"/>
              <w:b/>
              <w:szCs w:val="18"/>
            </w:rPr>
          </w:pPr>
          <w:r w:rsidRPr="00D30E68">
            <w:rPr>
              <w:rFonts w:eastAsia="Verdana" w:cs="Verdana"/>
              <w:color w:val="FF0000"/>
              <w:szCs w:val="18"/>
            </w:rPr>
            <w:t>(21</w:t>
          </w:r>
          <w:r w:rsidRPr="00D30E68">
            <w:rPr>
              <w:rFonts w:eastAsia="Verdana" w:cs="Verdana"/>
              <w:color w:val="FF0000"/>
              <w:szCs w:val="18"/>
            </w:rPr>
            <w:noBreakHyphen/>
          </w:r>
          <w:r w:rsidR="00BC354F">
            <w:rPr>
              <w:rFonts w:eastAsia="Verdana" w:cs="Verdana"/>
              <w:color w:val="FF0000"/>
              <w:szCs w:val="18"/>
            </w:rPr>
            <w:t>1077</w:t>
          </w:r>
          <w:r w:rsidRPr="00D30E6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DE6E71" w14:textId="518182C5" w:rsidR="00D30E68" w:rsidRPr="00D30E68" w:rsidRDefault="00D30E68" w:rsidP="00D30E68">
          <w:pPr>
            <w:jc w:val="right"/>
            <w:rPr>
              <w:rFonts w:eastAsia="Verdana" w:cs="Verdana"/>
              <w:szCs w:val="18"/>
            </w:rPr>
          </w:pPr>
          <w:r w:rsidRPr="00D30E68">
            <w:rPr>
              <w:rFonts w:eastAsia="Verdana" w:cs="Verdana"/>
              <w:szCs w:val="18"/>
            </w:rPr>
            <w:t xml:space="preserve">Página: </w:t>
          </w:r>
          <w:r w:rsidRPr="00D30E68">
            <w:rPr>
              <w:rFonts w:eastAsia="Verdana" w:cs="Verdana"/>
              <w:szCs w:val="18"/>
            </w:rPr>
            <w:fldChar w:fldCharType="begin"/>
          </w:r>
          <w:r w:rsidRPr="00D30E6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30E68">
            <w:rPr>
              <w:rFonts w:eastAsia="Verdana" w:cs="Verdana"/>
              <w:szCs w:val="18"/>
            </w:rPr>
            <w:fldChar w:fldCharType="separate"/>
          </w:r>
          <w:r w:rsidRPr="00D30E68">
            <w:rPr>
              <w:rFonts w:eastAsia="Verdana" w:cs="Verdana"/>
              <w:szCs w:val="18"/>
            </w:rPr>
            <w:t>1</w:t>
          </w:r>
          <w:r w:rsidRPr="00D30E68">
            <w:rPr>
              <w:rFonts w:eastAsia="Verdana" w:cs="Verdana"/>
              <w:szCs w:val="18"/>
            </w:rPr>
            <w:fldChar w:fldCharType="end"/>
          </w:r>
          <w:r w:rsidRPr="00D30E68">
            <w:rPr>
              <w:rFonts w:eastAsia="Verdana" w:cs="Verdana"/>
              <w:szCs w:val="18"/>
            </w:rPr>
            <w:t>/</w:t>
          </w:r>
          <w:r w:rsidRPr="00D30E68">
            <w:rPr>
              <w:rFonts w:eastAsia="Verdana" w:cs="Verdana"/>
              <w:szCs w:val="18"/>
            </w:rPr>
            <w:fldChar w:fldCharType="begin"/>
          </w:r>
          <w:r w:rsidRPr="00D30E6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30E68">
            <w:rPr>
              <w:rFonts w:eastAsia="Verdana" w:cs="Verdana"/>
              <w:szCs w:val="18"/>
            </w:rPr>
            <w:fldChar w:fldCharType="separate"/>
          </w:r>
          <w:r w:rsidRPr="00D30E68">
            <w:rPr>
              <w:rFonts w:eastAsia="Verdana" w:cs="Verdana"/>
              <w:szCs w:val="18"/>
            </w:rPr>
            <w:t>2</w:t>
          </w:r>
          <w:r w:rsidRPr="00D30E68">
            <w:rPr>
              <w:rFonts w:eastAsia="Verdana" w:cs="Verdana"/>
              <w:szCs w:val="18"/>
            </w:rPr>
            <w:fldChar w:fldCharType="end"/>
          </w:r>
        </w:p>
      </w:tc>
    </w:tr>
    <w:tr w:rsidR="00D30E68" w:rsidRPr="00D30E68" w14:paraId="5474A2FE" w14:textId="77777777" w:rsidTr="00D30E6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7CCEA9" w14:textId="58542431" w:rsidR="00D30E68" w:rsidRPr="00D30E68" w:rsidRDefault="00D30E68" w:rsidP="00D30E68">
          <w:pPr>
            <w:jc w:val="left"/>
            <w:rPr>
              <w:rFonts w:eastAsia="Verdana" w:cs="Verdana"/>
              <w:szCs w:val="18"/>
            </w:rPr>
          </w:pPr>
          <w:r w:rsidRPr="00D30E68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A10E02A" w14:textId="491113E7" w:rsidR="00D30E68" w:rsidRPr="00D30E68" w:rsidRDefault="00D30E68" w:rsidP="00D30E68">
          <w:pPr>
            <w:jc w:val="right"/>
            <w:rPr>
              <w:rFonts w:eastAsia="Verdana" w:cs="Verdana"/>
              <w:bCs/>
              <w:szCs w:val="18"/>
            </w:rPr>
          </w:pPr>
          <w:r w:rsidRPr="00D30E68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22F46C72" w14:textId="77777777" w:rsidR="00ED54E0" w:rsidRPr="00D30E68" w:rsidRDefault="00ED54E0" w:rsidP="00D30E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59B27AE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ECC2E0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2BFE22B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F849B36"/>
    <w:numStyleLink w:val="LegalHeadings"/>
  </w:abstractNum>
  <w:abstractNum w:abstractNumId="13" w15:restartNumberingAfterBreak="0">
    <w:nsid w:val="57551E12"/>
    <w:multiLevelType w:val="multilevel"/>
    <w:tmpl w:val="0F849B3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22C86"/>
    <w:rsid w:val="004423A4"/>
    <w:rsid w:val="00467032"/>
    <w:rsid w:val="0046754A"/>
    <w:rsid w:val="0048173D"/>
    <w:rsid w:val="004A23F8"/>
    <w:rsid w:val="004C27A4"/>
    <w:rsid w:val="004E51B2"/>
    <w:rsid w:val="004F203A"/>
    <w:rsid w:val="004F759C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0FB7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E7C24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34D7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07429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82C94"/>
    <w:rsid w:val="00B97638"/>
    <w:rsid w:val="00BB0455"/>
    <w:rsid w:val="00BB1F84"/>
    <w:rsid w:val="00BC354F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0E68"/>
    <w:rsid w:val="00D32587"/>
    <w:rsid w:val="00D52A9D"/>
    <w:rsid w:val="00D55AAD"/>
    <w:rsid w:val="00D62ECE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AE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6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30E6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30E6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30E6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30E6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30E6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30E6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30E6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30E6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30E6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30E6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D30E68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D30E68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D30E68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D30E68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D30E6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D30E6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D30E68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D30E68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D30E6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30E6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D30E6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30E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30E6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30E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30E6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30E68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D30E68"/>
    <w:pPr>
      <w:numPr>
        <w:numId w:val="6"/>
      </w:numPr>
    </w:pPr>
  </w:style>
  <w:style w:type="paragraph" w:styleId="Listepuces">
    <w:name w:val="List Bullet"/>
    <w:basedOn w:val="Normal"/>
    <w:uiPriority w:val="1"/>
    <w:rsid w:val="00D30E6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30E6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30E6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30E6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30E6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30E6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30E6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30E68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D30E6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30E68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30E6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30E6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D30E68"/>
    <w:rPr>
      <w:szCs w:val="20"/>
    </w:rPr>
  </w:style>
  <w:style w:type="character" w:customStyle="1" w:styleId="NotedefinCar">
    <w:name w:val="Note de fin Car"/>
    <w:link w:val="Notedefin"/>
    <w:uiPriority w:val="49"/>
    <w:rsid w:val="00D30E6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30E6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30E6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D30E6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30E6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D30E68"/>
    <w:pPr>
      <w:ind w:left="567" w:right="567" w:firstLine="0"/>
    </w:pPr>
  </w:style>
  <w:style w:type="character" w:styleId="Appelnotedebasdep">
    <w:name w:val="footnote reference"/>
    <w:uiPriority w:val="5"/>
    <w:rsid w:val="00D30E68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30E6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30E6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30E6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30E6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D30E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30E6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30E6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30E6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30E6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30E6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30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30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30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30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30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30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30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30E6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30E6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D30E6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30E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E6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30E6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30E68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D30E6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30E6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30E6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D30E6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D30E6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30E6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30E6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30E6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30E6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30E68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30E68"/>
  </w:style>
  <w:style w:type="paragraph" w:styleId="Normalcentr">
    <w:name w:val="Block Text"/>
    <w:basedOn w:val="Normal"/>
    <w:uiPriority w:val="99"/>
    <w:semiHidden/>
    <w:unhideWhenUsed/>
    <w:rsid w:val="00D30E6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30E6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30E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30E6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30E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30E6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30E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30E6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30E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30E6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30E68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D30E68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30E6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30E6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30E68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30E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30E68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30E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30E68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30E68"/>
  </w:style>
  <w:style w:type="character" w:customStyle="1" w:styleId="DateCar">
    <w:name w:val="Date Car"/>
    <w:basedOn w:val="Policepardfaut"/>
    <w:link w:val="Date"/>
    <w:uiPriority w:val="99"/>
    <w:semiHidden/>
    <w:rsid w:val="00D30E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0E6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0E6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30E6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30E6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D30E68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30E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30E6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30E68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D30E68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30E6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30E68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D30E68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D30E68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D30E68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D30E68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30E6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30E68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D30E68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D30E68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D30E6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30E6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30E6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30E6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30E6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30E6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30E6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30E6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30E6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30E6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30E6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D30E68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30E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30E6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D30E68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D30E68"/>
    <w:rPr>
      <w:lang w:val="es-ES"/>
    </w:rPr>
  </w:style>
  <w:style w:type="paragraph" w:styleId="Liste">
    <w:name w:val="List"/>
    <w:basedOn w:val="Normal"/>
    <w:uiPriority w:val="99"/>
    <w:semiHidden/>
    <w:unhideWhenUsed/>
    <w:rsid w:val="00D30E6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30E6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30E6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30E6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30E6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30E6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30E6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30E6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30E6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30E6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30E6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30E6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30E6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30E6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30E6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30E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30E68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30E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30E68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D30E6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0E6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30E6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30E6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30E6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D30E68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D30E68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30E6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30E68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D30E6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30E6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30E68"/>
  </w:style>
  <w:style w:type="character" w:customStyle="1" w:styleId="SalutationsCar">
    <w:name w:val="Salutations Car"/>
    <w:basedOn w:val="Policepardfaut"/>
    <w:link w:val="Salutations"/>
    <w:uiPriority w:val="99"/>
    <w:semiHidden/>
    <w:rsid w:val="00D30E6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30E6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30E6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D30E68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D30E68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D30E68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D30E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30E6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A074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0742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0742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0742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0742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0742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0742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0742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0742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0742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0742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0742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0742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0742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074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074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074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074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074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074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074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074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074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074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074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074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074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074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074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074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074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074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074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074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074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074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074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074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074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074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074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074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074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074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074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074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074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074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074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A07429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A074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074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074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074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074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074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074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0742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0742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0742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0742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0742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0742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0742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0742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0742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0742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0742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0742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0742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0742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074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0742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0742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0742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0742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0742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0742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0742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0742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0742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0742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0742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0742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0742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0742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0742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0742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0742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0742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0742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0742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0742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0742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0742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0742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0742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0742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0742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A07429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A074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0742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0742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074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074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A07429"/>
    <w:rPr>
      <w:u w:val="dotted"/>
      <w:lang w:val="es-ES"/>
    </w:rPr>
  </w:style>
  <w:style w:type="character" w:styleId="SmartLink">
    <w:name w:val="Smart Link"/>
    <w:basedOn w:val="Policepardfaut"/>
    <w:uiPriority w:val="99"/>
    <w:rsid w:val="00A07429"/>
    <w:rPr>
      <w:color w:val="0000FF"/>
      <w:u w:val="single"/>
      <w:shd w:val="clear" w:color="auto" w:fill="F3F2F1"/>
      <w:lang w:val="es-ES"/>
    </w:rPr>
  </w:style>
  <w:style w:type="table" w:styleId="Grilledetableauclaire">
    <w:name w:val="Grid Table Light"/>
    <w:basedOn w:val="TableauNormal"/>
    <w:uiPriority w:val="40"/>
    <w:rsid w:val="00A074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A07429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D30E68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psqca.com.pk" TargetMode="External"/><Relationship Id="rId13" Type="http://schemas.openxmlformats.org/officeDocument/2006/relationships/hyperlink" Target="https://drive.google.com/file/d/1DpJOB5SfUsd1OPl1eyBtxgMNSjpzV7nB/view?usp=sharin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sqca.com.pk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tbt@psqca.com.p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file/d/1AylmLZnWAG20Yor0dM1ws72uFKTQp1yF/view?usp=sharin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sqca.com.pk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5</cp:revision>
  <dcterms:created xsi:type="dcterms:W3CDTF">2021-02-09T13:43:00Z</dcterms:created>
  <dcterms:modified xsi:type="dcterms:W3CDTF">2021-02-17T09:19:00Z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d05b590f-89fa-4670-9ccc-b68e08dfa442</vt:lpwstr>
  </property>
  <property fmtid="{D5CDD505-2E9C-101B-9397-08002B2CF9AE}" pid="3" name="WTOCLASSIFICATION">
    <vt:lpwstr>WTO OFFICIAL</vt:lpwstr>
  </property>
</Properties>
</file>