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4766" w14:textId="77777777" w:rsidR="00B531D9" w:rsidRPr="003A3E55" w:rsidRDefault="00937CDD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190DD6AB" w14:textId="77777777" w:rsidR="00B531D9" w:rsidRPr="003A3E55" w:rsidRDefault="00937CDD" w:rsidP="003A3E55">
      <w:pPr>
        <w:jc w:val="center"/>
      </w:pPr>
      <w:r w:rsidRPr="003A3E55">
        <w:t>Se da traslado de la notificación siguiente de conformidad con el artículo 10.6.</w:t>
      </w:r>
    </w:p>
    <w:p w14:paraId="42F123F4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B25930" w14:paraId="74C65902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37FD2C92" w14:textId="77777777" w:rsidR="00A52F73" w:rsidRPr="003A3E55" w:rsidRDefault="00937CD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06A3AA38" w14:textId="77777777" w:rsidR="00A52F73" w:rsidRPr="003A3E55" w:rsidRDefault="00937CDD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AF251E" w:rsidRPr="006A63E9">
              <w:rPr>
                <w:u w:val="single"/>
              </w:rPr>
              <w:t>CHILE</w:t>
            </w:r>
            <w:bookmarkEnd w:id="1"/>
          </w:p>
          <w:p w14:paraId="4FC5DD44" w14:textId="77777777" w:rsidR="00A52F73" w:rsidRPr="003A3E55" w:rsidRDefault="00937CDD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B25930" w14:paraId="73677D8E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1A3B9" w14:textId="77777777" w:rsidR="00A52F73" w:rsidRPr="003A3E55" w:rsidRDefault="00937CD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2F61A" w14:textId="77777777" w:rsidR="00A52F73" w:rsidRPr="003A3E55" w:rsidRDefault="00937CDD" w:rsidP="00873EB4">
            <w:pPr>
              <w:spacing w:before="120" w:after="120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14:paraId="5FA83410" w14:textId="77777777" w:rsidR="00AF251E" w:rsidRPr="003A3E55" w:rsidRDefault="00937CDD" w:rsidP="00873EB4">
            <w:pPr>
              <w:spacing w:after="120"/>
            </w:pPr>
            <w:r w:rsidRPr="003A3E55">
              <w:t>Ministerio del Interior y Seguridad Pública</w:t>
            </w:r>
            <w:bookmarkEnd w:id="5"/>
          </w:p>
          <w:p w14:paraId="52E223F3" w14:textId="77777777" w:rsidR="00A52F73" w:rsidRPr="003A3E55" w:rsidRDefault="00937CDD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488A0ED3" w14:textId="77777777" w:rsidR="00A22D74" w:rsidRPr="006A63E9" w:rsidRDefault="00937CDD" w:rsidP="008849EF">
            <w:pPr>
              <w:spacing w:after="120"/>
            </w:pPr>
            <w:r w:rsidRPr="006A63E9">
              <w:t>Subsecretaría de Relaciones Económicas Internacionales (SUBREI) - Ministerio de Relaciones Exteriores de Chile</w:t>
            </w:r>
            <w:bookmarkEnd w:id="7"/>
          </w:p>
        </w:tc>
      </w:tr>
      <w:tr w:rsidR="00B25930" w14:paraId="6F00A63C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8A6AC" w14:textId="77777777" w:rsidR="00A52F73" w:rsidRPr="003A3E55" w:rsidRDefault="00937CD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EF883" w14:textId="77777777" w:rsidR="00A52F73" w:rsidRPr="003A3E55" w:rsidRDefault="00937CDD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</w:t>
            </w:r>
            <w:bookmarkEnd w:id="15"/>
            <w:r w:rsidRPr="003A3E55">
              <w:rPr>
                <w:b/>
              </w:rPr>
              <w:t>],</w:t>
            </w:r>
            <w:r w:rsidR="00ED3396">
              <w:rPr>
                <w:b/>
              </w:rPr>
              <w:t xml:space="preserve"> </w:t>
            </w:r>
            <w:r w:rsidR="001B6B1E">
              <w:rPr>
                <w:b/>
              </w:rPr>
              <w:t>3.2 [</w:t>
            </w:r>
            <w:bookmarkStart w:id="16" w:name="tbt3e"/>
            <w:r w:rsidR="001B6B1E">
              <w:rPr>
                <w:b/>
              </w:rPr>
              <w:t> </w:t>
            </w:r>
            <w:bookmarkEnd w:id="16"/>
            <w:r w:rsidR="001B6B1E">
              <w:rPr>
                <w:b/>
              </w:rPr>
              <w:t>], 7.2 [</w:t>
            </w:r>
            <w:bookmarkStart w:id="17" w:name="tbt3f"/>
            <w:r w:rsidR="001B6B1E">
              <w:rPr>
                <w:b/>
              </w:rPr>
              <w:t> </w:t>
            </w:r>
            <w:bookmarkEnd w:id="17"/>
            <w:r w:rsidR="001B6B1E">
              <w:rPr>
                <w:b/>
              </w:rPr>
              <w:t>],</w:t>
            </w:r>
            <w:r w:rsidRPr="003A3E55">
              <w:rPr>
                <w:b/>
              </w:rPr>
              <w:t xml:space="preserve"> </w:t>
            </w:r>
            <w:bookmarkStart w:id="18" w:name="X_TBT_Reg_3E"/>
            <w:r w:rsidRPr="003A3E55">
              <w:rPr>
                <w:b/>
              </w:rPr>
              <w:t>o en virtud de</w:t>
            </w:r>
            <w:bookmarkStart w:id="19" w:name="tbt3g"/>
            <w:bookmarkEnd w:id="18"/>
            <w:bookmarkEnd w:id="19"/>
            <w:r w:rsidR="008E4B39">
              <w:rPr>
                <w:b/>
              </w:rPr>
              <w:t>:</w:t>
            </w:r>
            <w:r w:rsidR="001B6B1E">
              <w:t xml:space="preserve"> </w:t>
            </w:r>
            <w:bookmarkStart w:id="20" w:name="tbt3h"/>
            <w:bookmarkEnd w:id="20"/>
          </w:p>
        </w:tc>
      </w:tr>
      <w:tr w:rsidR="00B25930" w14:paraId="5BDD8F83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6342D" w14:textId="77777777" w:rsidR="00A52F73" w:rsidRPr="003A3E55" w:rsidRDefault="00937CD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C56E0" w14:textId="77777777" w:rsidR="00A52F73" w:rsidRPr="003A3E55" w:rsidRDefault="00937CDD" w:rsidP="003A3E55">
            <w:pPr>
              <w:spacing w:before="120" w:after="120"/>
            </w:pPr>
            <w:bookmarkStart w:id="21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2" w:name="sps3a"/>
            <w:r w:rsidR="00AF251E" w:rsidRPr="003A3E55">
              <w:t>Bebidas Alcohólicas</w:t>
            </w:r>
            <w:bookmarkEnd w:id="22"/>
          </w:p>
        </w:tc>
      </w:tr>
      <w:tr w:rsidR="00B25930" w14:paraId="6ECA0C1F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78102" w14:textId="77777777" w:rsidR="00A52F73" w:rsidRPr="003A3E55" w:rsidRDefault="00937CD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D2390" w14:textId="77777777" w:rsidR="00A52F73" w:rsidRPr="003A3E55" w:rsidRDefault="00937CDD" w:rsidP="003A3E55">
            <w:pPr>
              <w:spacing w:before="120" w:after="120"/>
            </w:pPr>
            <w:bookmarkStart w:id="23" w:name="X_TBT_Reg_5A"/>
            <w:r w:rsidRPr="003A3E55">
              <w:rPr>
                <w:b/>
              </w:rPr>
              <w:t>Título, número de páginas e idioma(s) del documento notificado</w:t>
            </w:r>
            <w:bookmarkEnd w:id="23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4" w:name="sps5a"/>
            <w:r w:rsidR="00AF251E" w:rsidRPr="003A3E55">
              <w:t>Reglamento sobre la información al consumidor y publicidad de bebidas alcohólicas; (8 página(s), en español)</w:t>
            </w:r>
            <w:bookmarkEnd w:id="24"/>
          </w:p>
        </w:tc>
      </w:tr>
      <w:tr w:rsidR="00B25930" w14:paraId="12BAC9A4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00609" w14:textId="77777777" w:rsidR="00A52F73" w:rsidRPr="003A3E55" w:rsidRDefault="00937CD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45C04" w14:textId="77777777" w:rsidR="00A52F73" w:rsidRPr="003A3E55" w:rsidRDefault="00937CDD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6" w:name="sps6a"/>
            <w:r w:rsidR="00AF251E" w:rsidRPr="003A3E55">
              <w:t>El Reglamento implementa la ley que modifica la normativa sobre expendio, comercialización y producción de bebidas alcohólicas. El reglamento tiene por objetivo regular la publicidad que incentiva el consumo de alcohol; revertir el consumo en menores de edad; incorporar a los envases y la publicidad de leyendas que adviertan sobre los efectos negativos del alcohol en la salud; estimular el cumplimiento de las normas de la Ley N°19.925 sobre expendio y consumo de bebidas alcohólicas, y facilitar su fiscalización, modificada por la Ley N°21.363 que establece normas en materia de comercialización y publicidad de bebidas alcohólicas, y otras que indica.</w:t>
            </w:r>
            <w:bookmarkEnd w:id="26"/>
          </w:p>
        </w:tc>
      </w:tr>
      <w:tr w:rsidR="00B25930" w14:paraId="07F0A578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6574C" w14:textId="77777777" w:rsidR="00A52F73" w:rsidRPr="003A3E55" w:rsidRDefault="00937CD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FB35D" w14:textId="77777777" w:rsidR="00A52F73" w:rsidRPr="003A3E55" w:rsidRDefault="00937CDD" w:rsidP="00A5462B">
            <w:pPr>
              <w:spacing w:before="120" w:after="120"/>
            </w:pPr>
            <w:bookmarkStart w:id="27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7"/>
            <w:r w:rsidRPr="003A3E55">
              <w:rPr>
                <w:b/>
              </w:rPr>
              <w:t>:</w:t>
            </w:r>
            <w:r w:rsidR="00412DAF" w:rsidRPr="003A3E55">
              <w:t xml:space="preserve"> </w:t>
            </w:r>
            <w:bookmarkStart w:id="28" w:name="sps7f"/>
            <w:r w:rsidR="00412DAF" w:rsidRPr="003A3E55">
              <w:t>Información al consumidor, Etiquetado; Protección de la salud o seguridad humanas</w:t>
            </w:r>
            <w:bookmarkEnd w:id="28"/>
          </w:p>
        </w:tc>
      </w:tr>
      <w:tr w:rsidR="00B25930" w14:paraId="172C0F06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8A64A" w14:textId="77777777" w:rsidR="00A52F73" w:rsidRPr="003A3E55" w:rsidRDefault="00937CDD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0397B" w14:textId="77777777" w:rsidR="00924FA9" w:rsidRPr="003A3E55" w:rsidRDefault="00937CDD" w:rsidP="00617B12">
            <w:pPr>
              <w:spacing w:before="120" w:after="120"/>
            </w:pPr>
            <w:bookmarkStart w:id="29" w:name="X_TBT_Reg_8A"/>
            <w:r w:rsidRPr="003A3E55">
              <w:rPr>
                <w:b/>
              </w:rPr>
              <w:t>Documentos pertinentes</w:t>
            </w:r>
            <w:bookmarkEnd w:id="2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2909D9EF" w14:textId="77777777" w:rsidR="00A52F73" w:rsidRPr="003A3E55" w:rsidRDefault="00937CDD" w:rsidP="00617B12">
            <w:pPr>
              <w:spacing w:before="120" w:after="120"/>
            </w:pPr>
            <w:bookmarkStart w:id="30" w:name="sps9a"/>
            <w:r w:rsidRPr="003A3E55">
              <w:t>- Ley N°19.925 Sobre Expendio y Consumo de Bebidas Alcohólicas.</w:t>
            </w:r>
          </w:p>
          <w:p w14:paraId="79FA6CC7" w14:textId="77777777" w:rsidR="00A52F73" w:rsidRPr="003A3E55" w:rsidRDefault="00937CDD" w:rsidP="00617B12">
            <w:pPr>
              <w:spacing w:before="120" w:after="120"/>
            </w:pPr>
            <w:r w:rsidRPr="003A3E55">
              <w:t>- Ley N°21.363 Establece Normas en Materia de Comercialización y Publicidad de Bebidas Alcohólicas, y otras que indica.</w:t>
            </w:r>
            <w:bookmarkEnd w:id="30"/>
          </w:p>
        </w:tc>
      </w:tr>
      <w:tr w:rsidR="00B25930" w14:paraId="717FC15E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90F0E" w14:textId="77777777" w:rsidR="00AF251E" w:rsidRPr="003A3E55" w:rsidRDefault="00937CD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35690" w14:textId="77777777" w:rsidR="00AF251E" w:rsidRPr="003A3E55" w:rsidRDefault="00937CDD" w:rsidP="009F7158">
            <w:pPr>
              <w:spacing w:before="120" w:after="120"/>
              <w:rPr>
                <w:bCs/>
              </w:rPr>
            </w:pPr>
            <w:bookmarkStart w:id="31" w:name="X_TBT_Reg_9A"/>
            <w:r w:rsidRPr="003A3E55">
              <w:rPr>
                <w:b/>
              </w:rPr>
              <w:t>Fecha propuesta de adopción</w:t>
            </w:r>
            <w:bookmarkEnd w:id="31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2" w:name="sps10a"/>
            <w:bookmarkStart w:id="33" w:name="sps10b"/>
            <w:bookmarkEnd w:id="32"/>
            <w:r w:rsidRPr="006A63E9">
              <w:t>Por determinar</w:t>
            </w:r>
            <w:bookmarkEnd w:id="33"/>
          </w:p>
          <w:p w14:paraId="0FACC149" w14:textId="77777777" w:rsidR="00AF251E" w:rsidRPr="003A3E55" w:rsidRDefault="00937CDD" w:rsidP="009F7158">
            <w:pPr>
              <w:spacing w:after="120"/>
              <w:rPr>
                <w:b/>
              </w:rPr>
            </w:pPr>
            <w:bookmarkStart w:id="34" w:name="X_TBT_Reg_9B"/>
            <w:r w:rsidRPr="003A3E55">
              <w:rPr>
                <w:b/>
              </w:rPr>
              <w:t>Fecha propuesta de entrada en vigor</w:t>
            </w:r>
            <w:bookmarkEnd w:id="34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5" w:name="sps11a"/>
            <w:bookmarkStart w:id="36" w:name="sps11b"/>
            <w:bookmarkEnd w:id="35"/>
            <w:r w:rsidRPr="006A63E9">
              <w:t>Por determinar</w:t>
            </w:r>
            <w:bookmarkEnd w:id="36"/>
          </w:p>
        </w:tc>
      </w:tr>
      <w:tr w:rsidR="00B25930" w14:paraId="7320A976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A27A9" w14:textId="77777777" w:rsidR="00A52F73" w:rsidRPr="003A3E55" w:rsidRDefault="00937CD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0699D" w14:textId="77777777" w:rsidR="00A52F73" w:rsidRPr="003A3E55" w:rsidRDefault="00937CDD" w:rsidP="003A3E55">
            <w:pPr>
              <w:spacing w:before="120" w:after="120"/>
            </w:pPr>
            <w:bookmarkStart w:id="37" w:name="X_TBT_Reg_10A"/>
            <w:r w:rsidRPr="003A3E55">
              <w:rPr>
                <w:b/>
              </w:rPr>
              <w:t>Fecha límite para la presentación de observaciones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8" w:name="sps12a"/>
            <w:r w:rsidR="00AF251E" w:rsidRPr="003A3E55">
              <w:t>60 días a partir de la notificación</w:t>
            </w:r>
            <w:bookmarkEnd w:id="38"/>
          </w:p>
        </w:tc>
      </w:tr>
      <w:tr w:rsidR="00B25930" w14:paraId="0C12DA38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4712169E" w14:textId="77777777" w:rsidR="00A52F73" w:rsidRPr="003A3E55" w:rsidRDefault="00937CDD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1BFA83E4" w14:textId="77777777" w:rsidR="00A52F73" w:rsidRPr="003A3E55" w:rsidRDefault="00937CDD" w:rsidP="00AD2FD7">
            <w:pPr>
              <w:keepNext/>
              <w:keepLines/>
              <w:spacing w:before="120" w:after="120"/>
            </w:pPr>
            <w:bookmarkStart w:id="39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40" w:name="sps13b"/>
            <w:r w:rsidRPr="003A3E55">
              <w:rPr>
                <w:b/>
              </w:rPr>
              <w:t>X</w:t>
            </w:r>
            <w:bookmarkEnd w:id="40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1" w:name="sps13c"/>
          </w:p>
          <w:p w14:paraId="74A28928" w14:textId="77777777" w:rsidR="00AF251E" w:rsidRPr="003A3E55" w:rsidRDefault="00937CDD" w:rsidP="00AD2FD7">
            <w:pPr>
              <w:keepNext/>
              <w:keepLines/>
              <w:pBdr>
                <w:bottom w:val="none" w:sz="0" w:space="4" w:color="auto"/>
              </w:pBdr>
            </w:pPr>
            <w:r w:rsidRPr="003A3E55">
              <w:t xml:space="preserve">División de Aspectos Regulatorios del Comercio Subsecretaría de Relaciones Económicas Internacionales Ministerio de Relaciones Exteriores de Chile Teatinos 180, piso 11 Teléfono: (+56)-2-2827 5250 Fax: (+56)-2-2380 9494 Correo electrónico: </w:t>
            </w:r>
            <w:hyperlink r:id="rId7" w:history="1">
              <w:r w:rsidRPr="003A3E55">
                <w:rPr>
                  <w:color w:val="0000FF"/>
                  <w:u w:val="single"/>
                </w:rPr>
                <w:t>tbt_chile@subrei.gob.cl</w:t>
              </w:r>
            </w:hyperlink>
          </w:p>
          <w:p w14:paraId="1A74C0BD" w14:textId="77777777" w:rsidR="00AF251E" w:rsidRPr="003A3E55" w:rsidRDefault="005038A6" w:rsidP="00AD2FD7">
            <w:pPr>
              <w:keepNext/>
              <w:keepLines/>
              <w:spacing w:after="120"/>
            </w:pPr>
            <w:hyperlink r:id="rId8" w:tgtFrame="_blank" w:history="1">
              <w:r w:rsidR="00937CDD" w:rsidRPr="003A3E55">
                <w:rPr>
                  <w:color w:val="0000FF"/>
                  <w:u w:val="single"/>
                </w:rPr>
                <w:t>https://members.wto.org/crnattachments/2023/TBT/CHL/23_1808_00_s.pdf</w:t>
              </w:r>
            </w:hyperlink>
            <w:bookmarkEnd w:id="41"/>
          </w:p>
        </w:tc>
      </w:tr>
    </w:tbl>
    <w:p w14:paraId="4A4A5BBA" w14:textId="77777777" w:rsidR="00AF251E" w:rsidRPr="003A3E55" w:rsidRDefault="00AF251E" w:rsidP="003A3E55"/>
    <w:sectPr w:rsidR="00AF251E" w:rsidRPr="003A3E55" w:rsidSect="00AE3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FB0F" w14:textId="77777777" w:rsidR="003A35CD" w:rsidRDefault="00937CDD">
      <w:r>
        <w:separator/>
      </w:r>
    </w:p>
  </w:endnote>
  <w:endnote w:type="continuationSeparator" w:id="0">
    <w:p w14:paraId="7D727A40" w14:textId="77777777" w:rsidR="003A35CD" w:rsidRDefault="0093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8D4B" w14:textId="77777777" w:rsidR="00B531D9" w:rsidRPr="003A3E55" w:rsidRDefault="00937CDD" w:rsidP="00B531D9">
    <w:pPr>
      <w:pStyle w:val="Pieddepage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32F3" w14:textId="77777777" w:rsidR="00DD65B2" w:rsidRPr="003A3E55" w:rsidRDefault="00937CDD" w:rsidP="00B531D9">
    <w:pPr>
      <w:pStyle w:val="Pieddepage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DAA9" w14:textId="77777777" w:rsidR="00DD65B2" w:rsidRPr="003A3E55" w:rsidRDefault="00937CDD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D00E" w14:textId="77777777" w:rsidR="003A35CD" w:rsidRDefault="00937CDD">
      <w:r>
        <w:separator/>
      </w:r>
    </w:p>
  </w:footnote>
  <w:footnote w:type="continuationSeparator" w:id="0">
    <w:p w14:paraId="17A19D2A" w14:textId="77777777" w:rsidR="003A35CD" w:rsidRDefault="00937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F5FD" w14:textId="77777777" w:rsidR="00B531D9" w:rsidRPr="003A3E55" w:rsidRDefault="00937CDD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14:paraId="64D3C02D" w14:textId="77777777" w:rsidR="00B531D9" w:rsidRPr="003A3E55" w:rsidRDefault="00B531D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807350" w14:textId="77777777" w:rsidR="00B531D9" w:rsidRPr="003A3E55" w:rsidRDefault="00937CDD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1CD48C4C" w14:textId="77777777" w:rsidR="00B531D9" w:rsidRPr="003A3E55" w:rsidRDefault="00B531D9" w:rsidP="00B531D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DDF1" w14:textId="77777777" w:rsidR="00B531D9" w:rsidRPr="003A3E55" w:rsidRDefault="00937CDD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3A3E55">
      <w:t>G/TBT/N/CHL/625</w:t>
    </w:r>
    <w:bookmarkEnd w:id="42"/>
  </w:p>
  <w:p w14:paraId="74082975" w14:textId="77777777" w:rsidR="00B531D9" w:rsidRPr="003A3E55" w:rsidRDefault="00B531D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2B7592" w14:textId="77777777" w:rsidR="00B531D9" w:rsidRPr="003A3E55" w:rsidRDefault="00937CDD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364A5CD9" w14:textId="77777777" w:rsidR="00DD65B2" w:rsidRPr="003A3E55" w:rsidRDefault="00DD65B2" w:rsidP="00B531D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B25930" w14:paraId="7039A8A2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5AF3817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E077C56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3"/>
    <w:tr w:rsidR="00B25930" w14:paraId="50A4C928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6F07544C" w14:textId="77777777" w:rsidR="005D4F0E" w:rsidRPr="00674766" w:rsidRDefault="00937CDD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758B9CB1" wp14:editId="080736ED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573759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0739D4C9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B25930" w14:paraId="2495DFFD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5CC5EED4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068190D" w14:textId="77777777" w:rsidR="00B531D9" w:rsidRPr="003A3E55" w:rsidRDefault="00937CDD" w:rsidP="005D4F0E">
          <w:pPr>
            <w:jc w:val="right"/>
            <w:rPr>
              <w:b/>
              <w:szCs w:val="18"/>
            </w:rPr>
          </w:pPr>
          <w:bookmarkStart w:id="44" w:name="bmkSymbols"/>
          <w:r w:rsidRPr="003A3E55">
            <w:rPr>
              <w:b/>
              <w:szCs w:val="18"/>
            </w:rPr>
            <w:t>G/TBT/N/CHL/625</w:t>
          </w:r>
          <w:bookmarkEnd w:id="44"/>
        </w:p>
      </w:tc>
    </w:tr>
    <w:tr w:rsidR="00B25930" w14:paraId="09C08F28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24BEC5B4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5B3473B" w14:textId="66C737DE" w:rsidR="005D4F0E" w:rsidRPr="00674766" w:rsidRDefault="00937CDD" w:rsidP="005D4F0E">
          <w:pPr>
            <w:jc w:val="right"/>
            <w:rPr>
              <w:szCs w:val="18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8"/>
            </w:rPr>
            <w:t>9 de marzo de 2023</w:t>
          </w:r>
        </w:p>
      </w:tc>
    </w:tr>
    <w:tr w:rsidR="00B25930" w14:paraId="5CD74C10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B40BA83" w14:textId="067694F1" w:rsidR="005D4F0E" w:rsidRPr="00674766" w:rsidRDefault="00937CDD">
          <w:pPr>
            <w:jc w:val="left"/>
            <w:rPr>
              <w:b/>
              <w:szCs w:val="18"/>
            </w:rPr>
          </w:pPr>
          <w:bookmarkStart w:id="47" w:name="bmkSerial"/>
          <w:r w:rsidRPr="003A3E55">
            <w:rPr>
              <w:color w:val="FF0000"/>
              <w:szCs w:val="18"/>
            </w:rPr>
            <w:t>(</w:t>
          </w:r>
          <w:bookmarkStart w:id="48" w:name="spsSerialNumber"/>
          <w:bookmarkEnd w:id="48"/>
          <w:r>
            <w:rPr>
              <w:color w:val="FF0000"/>
              <w:szCs w:val="18"/>
            </w:rPr>
            <w:t>23-</w:t>
          </w:r>
          <w:r w:rsidR="005038A6">
            <w:rPr>
              <w:color w:val="FF0000"/>
              <w:szCs w:val="18"/>
            </w:rPr>
            <w:t>1741</w:t>
          </w:r>
          <w:r w:rsidRPr="003A3E55">
            <w:rPr>
              <w:color w:val="FF0000"/>
              <w:szCs w:val="18"/>
            </w:rPr>
            <w:t>)</w:t>
          </w:r>
          <w:bookmarkEnd w:id="4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D400A48" w14:textId="77777777" w:rsidR="005D4F0E" w:rsidRPr="00674766" w:rsidRDefault="00937CDD" w:rsidP="005D4F0E">
          <w:pPr>
            <w:jc w:val="right"/>
            <w:rPr>
              <w:szCs w:val="18"/>
            </w:rPr>
          </w:pPr>
          <w:bookmarkStart w:id="49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9"/>
        </w:p>
      </w:tc>
    </w:tr>
    <w:tr w:rsidR="00B25930" w14:paraId="05633202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A8DEED5" w14:textId="77777777" w:rsidR="005D4F0E" w:rsidRPr="00674766" w:rsidRDefault="00937CDD">
          <w:pPr>
            <w:jc w:val="left"/>
            <w:rPr>
              <w:szCs w:val="18"/>
            </w:rPr>
          </w:pPr>
          <w:bookmarkStart w:id="50" w:name="bmkCommittee"/>
          <w:r w:rsidRPr="003A3E55">
            <w:rPr>
              <w:b/>
              <w:szCs w:val="18"/>
            </w:rPr>
            <w:t>Comité de Obstáculos Técnicos al Comercio</w:t>
          </w:r>
          <w:bookmarkEnd w:id="5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210463C" w14:textId="77777777" w:rsidR="005D4F0E" w:rsidRPr="003A3E55" w:rsidRDefault="00937CDD">
          <w:pPr>
            <w:jc w:val="right"/>
            <w:rPr>
              <w:bCs/>
              <w:szCs w:val="18"/>
            </w:rPr>
          </w:pPr>
          <w:bookmarkStart w:id="51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2" w:name="spsOriginalLanguage"/>
          <w:r w:rsidR="00AF251E" w:rsidRPr="003A3E55">
            <w:rPr>
              <w:bCs/>
              <w:szCs w:val="18"/>
            </w:rPr>
            <w:t>español</w:t>
          </w:r>
          <w:bookmarkEnd w:id="52"/>
          <w:bookmarkEnd w:id="51"/>
        </w:p>
      </w:tc>
    </w:tr>
  </w:tbl>
  <w:p w14:paraId="498231C5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9CE8B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6E27CE6" w:tentative="1">
      <w:start w:val="1"/>
      <w:numFmt w:val="lowerLetter"/>
      <w:lvlText w:val="%2."/>
      <w:lvlJc w:val="left"/>
      <w:pPr>
        <w:ind w:left="1080" w:hanging="360"/>
      </w:pPr>
    </w:lvl>
    <w:lvl w:ilvl="2" w:tplc="0E7AC85A" w:tentative="1">
      <w:start w:val="1"/>
      <w:numFmt w:val="lowerRoman"/>
      <w:lvlText w:val="%3."/>
      <w:lvlJc w:val="right"/>
      <w:pPr>
        <w:ind w:left="1800" w:hanging="180"/>
      </w:pPr>
    </w:lvl>
    <w:lvl w:ilvl="3" w:tplc="9934C752" w:tentative="1">
      <w:start w:val="1"/>
      <w:numFmt w:val="decimal"/>
      <w:lvlText w:val="%4."/>
      <w:lvlJc w:val="left"/>
      <w:pPr>
        <w:ind w:left="2520" w:hanging="360"/>
      </w:pPr>
    </w:lvl>
    <w:lvl w:ilvl="4" w:tplc="3E280450" w:tentative="1">
      <w:start w:val="1"/>
      <w:numFmt w:val="lowerLetter"/>
      <w:lvlText w:val="%5."/>
      <w:lvlJc w:val="left"/>
      <w:pPr>
        <w:ind w:left="3240" w:hanging="360"/>
      </w:pPr>
    </w:lvl>
    <w:lvl w:ilvl="5" w:tplc="D6C26AB6" w:tentative="1">
      <w:start w:val="1"/>
      <w:numFmt w:val="lowerRoman"/>
      <w:lvlText w:val="%6."/>
      <w:lvlJc w:val="right"/>
      <w:pPr>
        <w:ind w:left="3960" w:hanging="180"/>
      </w:pPr>
    </w:lvl>
    <w:lvl w:ilvl="6" w:tplc="658AC8C4" w:tentative="1">
      <w:start w:val="1"/>
      <w:numFmt w:val="decimal"/>
      <w:lvlText w:val="%7."/>
      <w:lvlJc w:val="left"/>
      <w:pPr>
        <w:ind w:left="4680" w:hanging="360"/>
      </w:pPr>
    </w:lvl>
    <w:lvl w:ilvl="7" w:tplc="96B67200" w:tentative="1">
      <w:start w:val="1"/>
      <w:numFmt w:val="lowerLetter"/>
      <w:lvlText w:val="%8."/>
      <w:lvlJc w:val="left"/>
      <w:pPr>
        <w:ind w:left="5400" w:hanging="360"/>
      </w:pPr>
    </w:lvl>
    <w:lvl w:ilvl="8" w:tplc="09CE8BC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6209888">
    <w:abstractNumId w:val="8"/>
  </w:num>
  <w:num w:numId="2" w16cid:durableId="1973442399">
    <w:abstractNumId w:val="3"/>
  </w:num>
  <w:num w:numId="3" w16cid:durableId="1108699143">
    <w:abstractNumId w:val="2"/>
  </w:num>
  <w:num w:numId="4" w16cid:durableId="301235710">
    <w:abstractNumId w:val="1"/>
  </w:num>
  <w:num w:numId="5" w16cid:durableId="1755324953">
    <w:abstractNumId w:val="0"/>
  </w:num>
  <w:num w:numId="6" w16cid:durableId="143400218">
    <w:abstractNumId w:val="12"/>
  </w:num>
  <w:num w:numId="7" w16cid:durableId="224416817">
    <w:abstractNumId w:val="10"/>
  </w:num>
  <w:num w:numId="8" w16cid:durableId="568731283">
    <w:abstractNumId w:val="13"/>
  </w:num>
  <w:num w:numId="9" w16cid:durableId="730687743">
    <w:abstractNumId w:val="9"/>
  </w:num>
  <w:num w:numId="10" w16cid:durableId="1732577721">
    <w:abstractNumId w:val="7"/>
  </w:num>
  <w:num w:numId="11" w16cid:durableId="657880239">
    <w:abstractNumId w:val="6"/>
  </w:num>
  <w:num w:numId="12" w16cid:durableId="1153183245">
    <w:abstractNumId w:val="5"/>
  </w:num>
  <w:num w:numId="13" w16cid:durableId="911088033">
    <w:abstractNumId w:val="4"/>
  </w:num>
  <w:num w:numId="14" w16cid:durableId="1327170573">
    <w:abstractNumId w:val="11"/>
  </w:num>
  <w:num w:numId="15" w16cid:durableId="18638563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7356C"/>
    <w:rsid w:val="00182B7B"/>
    <w:rsid w:val="0018796D"/>
    <w:rsid w:val="001B50DF"/>
    <w:rsid w:val="001B6B1E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5CD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0DD2"/>
    <w:rsid w:val="004F4ADE"/>
    <w:rsid w:val="005038A6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86644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584C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15D0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37CDD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2A6A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25930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2518F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D3396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39874"/>
  <w15:docId w15:val="{6836CEAA-F924-4770-8FD5-F5D9C414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A3E55"/>
  </w:style>
  <w:style w:type="character" w:customStyle="1" w:styleId="TitredenoteCar">
    <w:name w:val="Titre de note Car"/>
    <w:link w:val="Titredeno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TBT/CHL/23_1808_00_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_chile@subrei.gob.c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Carandang, Edward</dc:creator>
  <dc:description>LDIMD - DTU</dc:description>
  <cp:lastModifiedBy>Fernandes, Francisca</cp:lastModifiedBy>
  <cp:revision>4</cp:revision>
  <dcterms:created xsi:type="dcterms:W3CDTF">2023-03-09T10:27:00Z</dcterms:created>
  <dcterms:modified xsi:type="dcterms:W3CDTF">2023-03-09T11:23:00Z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f7bacae2-dd7c-44b8-815b-5b629b99031c</vt:lpwstr>
  </property>
  <property fmtid="{D5CDD505-2E9C-101B-9397-08002B2CF9AE}" pid="4" name="WTOCLASSIFICATION">
    <vt:lpwstr>WTO OFFICIAL</vt:lpwstr>
  </property>
</Properties>
</file>